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2B694" w14:textId="7CEAED04" w:rsidR="00E374E4" w:rsidRDefault="00DB6DFC" w:rsidP="00E374E4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593A9A">
        <w:rPr>
          <w:rFonts w:ascii="Arial" w:hAnsi="Arial" w:cs="Arial"/>
          <w:b/>
          <w:sz w:val="24"/>
          <w:lang w:val="de-DE"/>
        </w:rPr>
        <w:t>100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</w:t>
      </w:r>
      <w:r w:rsidR="00E374E4">
        <w:rPr>
          <w:rFonts w:ascii="Arial" w:hAnsi="Arial" w:cs="Arial"/>
          <w:b/>
          <w:sz w:val="24"/>
        </w:rPr>
        <w:t xml:space="preserve"> </w:t>
      </w:r>
      <w:bookmarkStart w:id="0" w:name="_GoBack"/>
      <w:bookmarkEnd w:id="0"/>
      <w:r w:rsidR="0095183D">
        <w:rPr>
          <w:rFonts w:ascii="Arial" w:hAnsi="Arial" w:cs="Arial"/>
          <w:b/>
          <w:sz w:val="24"/>
        </w:rPr>
        <w:t xml:space="preserve"> </w:t>
      </w:r>
      <w:r w:rsidR="00E374E4" w:rsidRPr="00E374E4">
        <w:rPr>
          <w:rFonts w:ascii="Arial" w:hAnsi="Arial" w:cs="Arial"/>
          <w:b/>
          <w:sz w:val="24"/>
        </w:rPr>
        <w:t>R4-2114531</w:t>
      </w:r>
    </w:p>
    <w:p w14:paraId="55435027" w14:textId="0AC32EE6" w:rsidR="00DB6DFC" w:rsidRPr="00277433" w:rsidRDefault="00BB77C4" w:rsidP="00E374E4">
      <w:pPr>
        <w:pStyle w:val="Header"/>
        <w:tabs>
          <w:tab w:val="right" w:pos="10440"/>
          <w:tab w:val="right" w:pos="13323"/>
        </w:tabs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95183D" w:rsidRPr="00F043C6">
        <w:rPr>
          <w:rFonts w:ascii="Arial" w:hAnsi="Arial" w:cs="Arial"/>
          <w:b/>
          <w:sz w:val="24"/>
        </w:rPr>
        <w:t>1</w:t>
      </w:r>
      <w:r w:rsidR="00F67F46">
        <w:rPr>
          <w:rFonts w:ascii="Arial" w:hAnsi="Arial" w:cs="Arial"/>
          <w:b/>
          <w:sz w:val="24"/>
        </w:rPr>
        <w:t>6</w:t>
      </w:r>
      <w:r w:rsidR="00BD36AD" w:rsidRPr="00F043C6">
        <w:rPr>
          <w:rFonts w:ascii="Arial" w:hAnsi="Arial" w:cs="Arial"/>
          <w:b/>
          <w:sz w:val="24"/>
        </w:rPr>
        <w:t xml:space="preserve">th </w:t>
      </w:r>
      <w:r w:rsidR="00F67F46">
        <w:rPr>
          <w:rFonts w:ascii="Arial" w:hAnsi="Arial" w:cs="Arial"/>
          <w:b/>
          <w:sz w:val="24"/>
        </w:rPr>
        <w:t>August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95183D" w:rsidRPr="00F043C6">
        <w:rPr>
          <w:rFonts w:ascii="Arial" w:hAnsi="Arial" w:cs="Arial"/>
          <w:b/>
          <w:sz w:val="24"/>
        </w:rPr>
        <w:t>2</w:t>
      </w:r>
      <w:r w:rsidR="00751AEF">
        <w:rPr>
          <w:rFonts w:ascii="Arial" w:hAnsi="Arial" w:cs="Arial"/>
          <w:b/>
          <w:sz w:val="24"/>
        </w:rPr>
        <w:t>7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F67F46">
        <w:rPr>
          <w:rFonts w:ascii="Arial" w:hAnsi="Arial" w:cs="Arial"/>
          <w:b/>
          <w:sz w:val="24"/>
        </w:rPr>
        <w:t>August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1266D425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0DE5391B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921852" w:rsidRPr="00921852">
        <w:rPr>
          <w:rFonts w:ascii="Arial" w:hAnsi="Arial" w:cs="Arial"/>
          <w:b/>
          <w:sz w:val="24"/>
        </w:rPr>
        <w:t>9</w:t>
      </w:r>
      <w:r w:rsidR="00823EDA">
        <w:rPr>
          <w:rFonts w:ascii="Arial" w:hAnsi="Arial" w:cs="Arial"/>
          <w:b/>
          <w:sz w:val="24"/>
        </w:rPr>
        <w:t>.2</w:t>
      </w:r>
      <w:r w:rsidR="00BA1E48" w:rsidRPr="00921852">
        <w:rPr>
          <w:rFonts w:ascii="Arial" w:hAnsi="Arial" w:cs="Arial"/>
          <w:b/>
          <w:sz w:val="24"/>
        </w:rPr>
        <w:t>.</w:t>
      </w:r>
      <w:r w:rsidR="00B97220">
        <w:rPr>
          <w:rFonts w:ascii="Arial" w:hAnsi="Arial" w:cs="Arial"/>
          <w:b/>
          <w:sz w:val="24"/>
        </w:rPr>
        <w:t>4</w:t>
      </w:r>
    </w:p>
    <w:p w14:paraId="2DCC73FC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proofErr w:type="spellStart"/>
      <w:r w:rsidR="004915E1" w:rsidRPr="004915E1">
        <w:rPr>
          <w:rFonts w:ascii="Arial" w:hAnsi="Arial" w:cs="Arial"/>
          <w:b/>
          <w:sz w:val="24"/>
        </w:rPr>
        <w:t>HiSilicon</w:t>
      </w:r>
      <w:proofErr w:type="spellEnd"/>
    </w:p>
    <w:p w14:paraId="178A66B6" w14:textId="77777777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093068" w:rsidRPr="00093068">
        <w:rPr>
          <w:rFonts w:ascii="Arial" w:hAnsi="Arial" w:cs="Arial"/>
          <w:b/>
          <w:sz w:val="24"/>
        </w:rPr>
        <w:t xml:space="preserve">on FR1 TRP-TRS test </w:t>
      </w:r>
      <w:r w:rsidR="00443851">
        <w:rPr>
          <w:rFonts w:ascii="Arial" w:hAnsi="Arial" w:cs="Arial"/>
          <w:b/>
          <w:sz w:val="24"/>
        </w:rPr>
        <w:t>methodolog</w:t>
      </w:r>
      <w:r w:rsidR="00E6499C">
        <w:rPr>
          <w:rFonts w:ascii="Arial" w:hAnsi="Arial" w:cs="Arial"/>
          <w:b/>
          <w:sz w:val="24"/>
        </w:rPr>
        <w:t>y</w:t>
      </w:r>
      <w:r w:rsidR="00443851">
        <w:rPr>
          <w:rFonts w:ascii="Arial" w:hAnsi="Arial" w:cs="Arial"/>
          <w:b/>
          <w:sz w:val="24"/>
        </w:rPr>
        <w:t xml:space="preserve"> </w:t>
      </w:r>
      <w:r w:rsidR="00093068" w:rsidRPr="00093068">
        <w:rPr>
          <w:rFonts w:ascii="Arial" w:hAnsi="Arial" w:cs="Arial"/>
          <w:b/>
          <w:sz w:val="24"/>
        </w:rPr>
        <w:t>for UE with multi-antenna switching</w:t>
      </w:r>
    </w:p>
    <w:p w14:paraId="339317A1" w14:textId="77777777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14:paraId="2CFE4837" w14:textId="77777777" w:rsidR="00DB6DFC" w:rsidRPr="003A721E" w:rsidRDefault="00DB6DFC" w:rsidP="006907F8">
      <w:pPr>
        <w:pStyle w:val="Heading1"/>
        <w:numPr>
          <w:ilvl w:val="0"/>
          <w:numId w:val="3"/>
        </w:numPr>
      </w:pPr>
      <w:r w:rsidRPr="003A721E">
        <w:t>Introduction</w:t>
      </w:r>
    </w:p>
    <w:p w14:paraId="32253FD2" w14:textId="77777777" w:rsidR="0054652B" w:rsidRPr="007D71C8" w:rsidRDefault="00370657" w:rsidP="00041836">
      <w:pPr>
        <w:snapToGrid w:val="0"/>
        <w:spacing w:afterLines="50" w:after="120"/>
        <w:jc w:val="both"/>
        <w:rPr>
          <w:rFonts w:eastAsia="Batang"/>
        </w:rPr>
      </w:pPr>
      <w:r>
        <w:rPr>
          <w:rFonts w:eastAsia="Batang"/>
        </w:rPr>
        <w:t xml:space="preserve">In RAN#91e meeting, the new R17 Work item </w:t>
      </w:r>
      <w:r w:rsidRPr="00B54E02">
        <w:rPr>
          <w:rFonts w:eastAsia="Batang"/>
        </w:rPr>
        <w:t>for NR FR1 UE TRP and TRS</w:t>
      </w:r>
      <w:r>
        <w:rPr>
          <w:rFonts w:eastAsia="Batang"/>
        </w:rPr>
        <w:t xml:space="preserve"> was agreed [1]. </w:t>
      </w:r>
      <w:r w:rsidR="00F205E8">
        <w:rPr>
          <w:rFonts w:eastAsia="Batang"/>
        </w:rPr>
        <w:t xml:space="preserve">With initial discussion of the test methodology in following RAN4 #99, </w:t>
      </w:r>
      <w:r w:rsidR="00811422">
        <w:rPr>
          <w:rFonts w:eastAsia="Batang"/>
        </w:rPr>
        <w:t>open issues regarding</w:t>
      </w:r>
      <w:r w:rsidR="006415FA">
        <w:rPr>
          <w:rFonts w:eastAsia="Batang"/>
        </w:rPr>
        <w:t xml:space="preserve"> </w:t>
      </w:r>
      <w:r w:rsidR="00E6499C" w:rsidRPr="00607B7F">
        <w:rPr>
          <w:rFonts w:eastAsia="Batang"/>
        </w:rPr>
        <w:t>test methodology for UE with multi-antenna</w:t>
      </w:r>
      <w:r w:rsidR="006415FA">
        <w:rPr>
          <w:rFonts w:eastAsia="Batang"/>
        </w:rPr>
        <w:t xml:space="preserve"> </w:t>
      </w:r>
      <w:r w:rsidR="001E30A2">
        <w:rPr>
          <w:rFonts w:eastAsia="Batang"/>
        </w:rPr>
        <w:t>were identified in the WF</w:t>
      </w:r>
      <w:r w:rsidR="00263F99">
        <w:rPr>
          <w:rFonts w:eastAsia="Batang"/>
        </w:rPr>
        <w:t xml:space="preserve"> [2]</w:t>
      </w:r>
      <w:r w:rsidR="001E30A2">
        <w:rPr>
          <w:rFonts w:eastAsia="Batang"/>
        </w:rPr>
        <w:t>, cited as below for convenience.</w:t>
      </w:r>
      <w:r w:rsidR="007D71C8">
        <w:rPr>
          <w:rFonts w:eastAsia="Batang"/>
        </w:rPr>
        <w:t xml:space="preserve"> This document discusses </w:t>
      </w:r>
      <w:r w:rsidR="007D71C8">
        <w:rPr>
          <w:rFonts w:eastAsiaTheme="minorEastAsia" w:hint="eastAsia"/>
          <w:lang w:eastAsia="zh-CN"/>
        </w:rPr>
        <w:t>o</w:t>
      </w:r>
      <w:r w:rsidR="007D71C8">
        <w:rPr>
          <w:rFonts w:eastAsiaTheme="minorEastAsia"/>
          <w:lang w:eastAsia="zh-CN"/>
        </w:rPr>
        <w:t>ur view on these topics</w:t>
      </w:r>
      <w:r w:rsidR="000D003E">
        <w:rPr>
          <w:rFonts w:eastAsia="宋体"/>
          <w:szCs w:val="21"/>
          <w:lang w:eastAsia="zh-CN"/>
        </w:rPr>
        <w:t>.</w:t>
      </w:r>
      <w:r w:rsidR="0054652B">
        <w:rPr>
          <w:rFonts w:eastAsia="宋体"/>
          <w:szCs w:val="21"/>
          <w:lang w:eastAsia="zh-CN"/>
        </w:rPr>
        <w:t xml:space="preserve"> </w:t>
      </w:r>
    </w:p>
    <w:p w14:paraId="5A0E2CF6" w14:textId="77777777" w:rsidR="005F3019" w:rsidRDefault="005F3019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02277E79" wp14:editId="402B8B53">
                <wp:extent cx="6305550" cy="1360627"/>
                <wp:effectExtent l="0" t="0" r="19050" b="1143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360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E9A02" w14:textId="77777777" w:rsidR="000E06EB" w:rsidRPr="00975155" w:rsidRDefault="000E06EB" w:rsidP="00975155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num" w:pos="720"/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proofErr w:type="spellStart"/>
                            <w:r w:rsidRPr="00975155">
                              <w:rPr>
                                <w:b/>
                                <w:bCs/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975155">
                              <w:rPr>
                                <w:b/>
                                <w:bCs/>
                                <w:i/>
                                <w:color w:val="000000" w:themeColor="text1"/>
                              </w:rPr>
                              <w:t xml:space="preserve"> antenna switching</w:t>
                            </w:r>
                          </w:p>
                          <w:p w14:paraId="14A7356A" w14:textId="77777777" w:rsidR="000E06EB" w:rsidRPr="00975155" w:rsidRDefault="000E06EB" w:rsidP="00975155">
                            <w:pPr>
                              <w:numPr>
                                <w:ilvl w:val="1"/>
                                <w:numId w:val="24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75155">
                              <w:rPr>
                                <w:i/>
                                <w:color w:val="000000" w:themeColor="text1"/>
                              </w:rPr>
                              <w:t>Option1: Function Off. This is traditional way for OTA testing.</w:t>
                            </w:r>
                          </w:p>
                          <w:p w14:paraId="6DB8F28E" w14:textId="77777777" w:rsidR="000E06EB" w:rsidRPr="00975155" w:rsidRDefault="000E06EB" w:rsidP="00975155">
                            <w:pPr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1440"/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75155">
                              <w:rPr>
                                <w:i/>
                                <w:color w:val="000000" w:themeColor="text1"/>
                              </w:rPr>
                              <w:t>Potential vendor declaration and test mode FFS</w:t>
                            </w:r>
                          </w:p>
                          <w:p w14:paraId="6B3E23A0" w14:textId="77777777" w:rsidR="000E06EB" w:rsidRPr="00975155" w:rsidRDefault="000E06EB" w:rsidP="00975155">
                            <w:pPr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1440"/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75155">
                              <w:rPr>
                                <w:i/>
                                <w:color w:val="000000" w:themeColor="text1"/>
                              </w:rPr>
                              <w:t>Minimum requirement shall be satisfied by the antenna with the best TRP performance</w:t>
                            </w:r>
                          </w:p>
                          <w:p w14:paraId="49E99CA6" w14:textId="77777777" w:rsidR="000E06EB" w:rsidRPr="00975155" w:rsidRDefault="000E06EB" w:rsidP="00975155">
                            <w:pPr>
                              <w:numPr>
                                <w:ilvl w:val="1"/>
                                <w:numId w:val="24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75155">
                              <w:rPr>
                                <w:i/>
                                <w:color w:val="000000" w:themeColor="text1"/>
                              </w:rPr>
                              <w:t>Option 2: Function On. How to test the TRP at this condition is FFS.</w:t>
                            </w:r>
                          </w:p>
                          <w:p w14:paraId="222B58F5" w14:textId="77777777" w:rsidR="000E06EB" w:rsidRPr="00975155" w:rsidRDefault="000E06EB" w:rsidP="00975155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num" w:pos="720"/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75155">
                              <w:rPr>
                                <w:b/>
                                <w:bCs/>
                                <w:i/>
                                <w:color w:val="000000" w:themeColor="text1"/>
                              </w:rPr>
                              <w:t>Rx antenna switching</w:t>
                            </w:r>
                          </w:p>
                          <w:p w14:paraId="740081DF" w14:textId="77777777" w:rsidR="000E06EB" w:rsidRPr="00975155" w:rsidRDefault="000E06EB" w:rsidP="00975155">
                            <w:pPr>
                              <w:numPr>
                                <w:ilvl w:val="1"/>
                                <w:numId w:val="24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75155"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  <w:t>RAN4 further study how to treat the UE with Rx antenna switching.</w:t>
                            </w:r>
                          </w:p>
                          <w:p w14:paraId="5283442B" w14:textId="77777777" w:rsidR="000E06EB" w:rsidRPr="00051CD0" w:rsidRDefault="000E06EB" w:rsidP="00975155">
                            <w:p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8642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5pt;height:10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">
                <v:textbox>
                  <w:txbxContent>
                    <w:p w:rsidR="000E06EB" w:rsidRPr="00975155" w:rsidRDefault="000E06EB" w:rsidP="00975155">
                      <w:pPr>
                        <w:numPr>
                          <w:ilvl w:val="0"/>
                          <w:numId w:val="24"/>
                        </w:numPr>
                        <w:tabs>
                          <w:tab w:val="num" w:pos="720"/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proofErr w:type="spellStart"/>
                      <w:r w:rsidRPr="00975155">
                        <w:rPr>
                          <w:b/>
                          <w:bCs/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r w:rsidRPr="00975155">
                        <w:rPr>
                          <w:b/>
                          <w:bCs/>
                          <w:i/>
                          <w:color w:val="000000" w:themeColor="text1"/>
                        </w:rPr>
                        <w:t xml:space="preserve"> antenna switching</w:t>
                      </w:r>
                    </w:p>
                    <w:p w:rsidR="000E06EB" w:rsidRPr="00975155" w:rsidRDefault="000E06EB" w:rsidP="00975155">
                      <w:pPr>
                        <w:numPr>
                          <w:ilvl w:val="1"/>
                          <w:numId w:val="24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75155">
                        <w:rPr>
                          <w:i/>
                          <w:color w:val="000000" w:themeColor="text1"/>
                        </w:rPr>
                        <w:t>Option1: Function Off. This is traditional way for OTA testing.</w:t>
                      </w:r>
                    </w:p>
                    <w:p w:rsidR="000E06EB" w:rsidRPr="00975155" w:rsidRDefault="000E06EB" w:rsidP="00975155">
                      <w:pPr>
                        <w:numPr>
                          <w:ilvl w:val="2"/>
                          <w:numId w:val="24"/>
                        </w:numPr>
                        <w:tabs>
                          <w:tab w:val="num" w:pos="1440"/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75155">
                        <w:rPr>
                          <w:i/>
                          <w:color w:val="000000" w:themeColor="text1"/>
                        </w:rPr>
                        <w:t>Potential vendor declaration and test mode FFS</w:t>
                      </w:r>
                    </w:p>
                    <w:p w:rsidR="000E06EB" w:rsidRPr="00975155" w:rsidRDefault="000E06EB" w:rsidP="00975155">
                      <w:pPr>
                        <w:numPr>
                          <w:ilvl w:val="2"/>
                          <w:numId w:val="24"/>
                        </w:numPr>
                        <w:tabs>
                          <w:tab w:val="num" w:pos="1440"/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75155">
                        <w:rPr>
                          <w:i/>
                          <w:color w:val="000000" w:themeColor="text1"/>
                        </w:rPr>
                        <w:t>Minimum requirement shall be satisfied by the antenna with the best TRP performance</w:t>
                      </w:r>
                    </w:p>
                    <w:p w:rsidR="000E06EB" w:rsidRPr="00975155" w:rsidRDefault="000E06EB" w:rsidP="00975155">
                      <w:pPr>
                        <w:numPr>
                          <w:ilvl w:val="1"/>
                          <w:numId w:val="24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75155">
                        <w:rPr>
                          <w:i/>
                          <w:color w:val="000000" w:themeColor="text1"/>
                        </w:rPr>
                        <w:t>Option 2: Function On. How to test the TRP at this condition is FFS.</w:t>
                      </w:r>
                    </w:p>
                    <w:p w:rsidR="000E06EB" w:rsidRPr="00975155" w:rsidRDefault="000E06EB" w:rsidP="00975155">
                      <w:pPr>
                        <w:numPr>
                          <w:ilvl w:val="0"/>
                          <w:numId w:val="24"/>
                        </w:numPr>
                        <w:tabs>
                          <w:tab w:val="num" w:pos="720"/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75155">
                        <w:rPr>
                          <w:b/>
                          <w:bCs/>
                          <w:i/>
                          <w:color w:val="000000" w:themeColor="text1"/>
                        </w:rPr>
                        <w:t>Rx antenna switching</w:t>
                      </w:r>
                    </w:p>
                    <w:p w:rsidR="000E06EB" w:rsidRPr="00975155" w:rsidRDefault="000E06EB" w:rsidP="00975155">
                      <w:pPr>
                        <w:numPr>
                          <w:ilvl w:val="1"/>
                          <w:numId w:val="24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75155">
                        <w:rPr>
                          <w:i/>
                          <w:color w:val="000000" w:themeColor="text1"/>
                          <w:lang w:val="en-US"/>
                        </w:rPr>
                        <w:t>RAN4 further study how to treat the UE with Rx antenna switching.</w:t>
                      </w:r>
                    </w:p>
                    <w:p w:rsidR="000E06EB" w:rsidRPr="00051CD0" w:rsidRDefault="000E06EB" w:rsidP="00975155">
                      <w:p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CDFB2C1" w14:textId="77777777"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14:paraId="5CD98AB3" w14:textId="77777777" w:rsidR="007B6819" w:rsidRPr="00BB45AC" w:rsidRDefault="00BB45AC" w:rsidP="002F5ED5">
      <w:pPr>
        <w:pStyle w:val="ListParagraph"/>
        <w:numPr>
          <w:ilvl w:val="1"/>
          <w:numId w:val="3"/>
        </w:numPr>
        <w:tabs>
          <w:tab w:val="num" w:pos="720"/>
        </w:tabs>
        <w:spacing w:beforeLines="100" w:before="240" w:afterLines="50"/>
        <w:ind w:left="357" w:hanging="357"/>
        <w:rPr>
          <w:b/>
          <w:i/>
          <w:color w:val="000000" w:themeColor="text1"/>
          <w:lang w:val="en-US"/>
        </w:rPr>
      </w:pPr>
      <w:proofErr w:type="spellStart"/>
      <w:r w:rsidRPr="00975155">
        <w:rPr>
          <w:b/>
          <w:bCs/>
          <w:i/>
          <w:color w:val="000000" w:themeColor="text1"/>
        </w:rPr>
        <w:t>Tx</w:t>
      </w:r>
      <w:proofErr w:type="spellEnd"/>
      <w:r w:rsidRPr="00975155">
        <w:rPr>
          <w:b/>
          <w:bCs/>
          <w:i/>
          <w:color w:val="000000" w:themeColor="text1"/>
        </w:rPr>
        <w:t xml:space="preserve"> antenna switching</w:t>
      </w:r>
    </w:p>
    <w:p w14:paraId="20AAE725" w14:textId="77777777" w:rsidR="00BF470B" w:rsidRDefault="00462108" w:rsidP="00462108">
      <w:pPr>
        <w:spacing w:afterLines="50" w:after="120"/>
        <w:rPr>
          <w:rFonts w:eastAsiaTheme="minorEastAsia"/>
          <w:szCs w:val="21"/>
          <w:lang w:val="en-US" w:eastAsia="zh-CN"/>
        </w:rPr>
      </w:pPr>
      <w:proofErr w:type="spellStart"/>
      <w:proofErr w:type="gramStart"/>
      <w:r w:rsidRPr="00462108">
        <w:rPr>
          <w:rFonts w:eastAsiaTheme="minorEastAsia"/>
          <w:szCs w:val="21"/>
          <w:lang w:val="en-US" w:eastAsia="zh-CN"/>
        </w:rPr>
        <w:t>Tx</w:t>
      </w:r>
      <w:proofErr w:type="spellEnd"/>
      <w:proofErr w:type="gramEnd"/>
      <w:r w:rsidRPr="00462108">
        <w:rPr>
          <w:rFonts w:eastAsiaTheme="minorEastAsia"/>
          <w:szCs w:val="21"/>
          <w:lang w:val="en-US" w:eastAsia="zh-CN"/>
        </w:rPr>
        <w:t xml:space="preserve"> </w:t>
      </w:r>
      <w:r>
        <w:rPr>
          <w:rFonts w:eastAsiaTheme="minorEastAsia"/>
          <w:szCs w:val="21"/>
          <w:lang w:val="en-US" w:eastAsia="zh-CN"/>
        </w:rPr>
        <w:t xml:space="preserve">antenna switching refers to the function that tested device (e.g. mobile phone) can “autonomously” choose the active </w:t>
      </w:r>
      <w:proofErr w:type="spellStart"/>
      <w:r>
        <w:rPr>
          <w:rFonts w:eastAsiaTheme="minorEastAsia"/>
          <w:szCs w:val="21"/>
          <w:lang w:val="en-US" w:eastAsia="zh-CN"/>
        </w:rPr>
        <w:t>Tx</w:t>
      </w:r>
      <w:proofErr w:type="spellEnd"/>
      <w:r>
        <w:rPr>
          <w:rFonts w:eastAsiaTheme="minorEastAsia"/>
          <w:szCs w:val="21"/>
          <w:lang w:val="en-US" w:eastAsia="zh-CN"/>
        </w:rPr>
        <w:t xml:space="preserve"> antenna</w:t>
      </w:r>
      <w:r w:rsidR="00D03817">
        <w:rPr>
          <w:rFonts w:eastAsiaTheme="minorEastAsia"/>
          <w:szCs w:val="21"/>
          <w:lang w:val="en-US" w:eastAsia="zh-CN"/>
        </w:rPr>
        <w:t xml:space="preserve">. Generally, the selection is based on the judgment for </w:t>
      </w:r>
      <w:r w:rsidR="009D335F">
        <w:rPr>
          <w:rFonts w:eastAsiaTheme="minorEastAsia"/>
          <w:szCs w:val="21"/>
          <w:lang w:val="en-US" w:eastAsia="zh-CN"/>
        </w:rPr>
        <w:t>better received power towards the target</w:t>
      </w:r>
      <w:r w:rsidR="00D03817">
        <w:rPr>
          <w:rFonts w:eastAsiaTheme="minorEastAsia"/>
          <w:szCs w:val="21"/>
          <w:lang w:val="en-US" w:eastAsia="zh-CN"/>
        </w:rPr>
        <w:t>ed</w:t>
      </w:r>
      <w:r w:rsidR="009D335F">
        <w:rPr>
          <w:rFonts w:eastAsiaTheme="minorEastAsia"/>
          <w:szCs w:val="21"/>
          <w:lang w:val="en-US" w:eastAsia="zh-CN"/>
        </w:rPr>
        <w:t xml:space="preserve"> receive</w:t>
      </w:r>
      <w:r w:rsidR="00D03817">
        <w:rPr>
          <w:rFonts w:eastAsiaTheme="minorEastAsia"/>
          <w:szCs w:val="21"/>
          <w:lang w:val="en-US" w:eastAsia="zh-CN"/>
        </w:rPr>
        <w:t>r</w:t>
      </w:r>
      <w:r w:rsidR="009D335F">
        <w:rPr>
          <w:rFonts w:eastAsiaTheme="minorEastAsia"/>
          <w:szCs w:val="21"/>
          <w:lang w:val="en-US" w:eastAsia="zh-CN"/>
        </w:rPr>
        <w:t>.</w:t>
      </w:r>
      <w:r w:rsidR="00CA5572">
        <w:rPr>
          <w:rFonts w:eastAsiaTheme="minorEastAsia"/>
          <w:szCs w:val="21"/>
          <w:lang w:val="en-US" w:eastAsia="zh-CN"/>
        </w:rPr>
        <w:t xml:space="preserve"> According to this principle, there are different implementations, e.g. based on Rx signal level of collocated Rx antenna, based on </w:t>
      </w:r>
      <w:r w:rsidR="00BF470B">
        <w:rPr>
          <w:rFonts w:eastAsiaTheme="minorEastAsia"/>
          <w:szCs w:val="21"/>
          <w:lang w:val="en-US" w:eastAsia="zh-CN"/>
        </w:rPr>
        <w:t xml:space="preserve">base station </w:t>
      </w:r>
      <w:r w:rsidR="00CA5572">
        <w:rPr>
          <w:rFonts w:eastAsiaTheme="minorEastAsia"/>
          <w:szCs w:val="21"/>
          <w:lang w:val="en-US" w:eastAsia="zh-CN"/>
        </w:rPr>
        <w:t xml:space="preserve">signaling </w:t>
      </w:r>
      <w:r w:rsidR="00BF470B">
        <w:rPr>
          <w:rFonts w:eastAsiaTheme="minorEastAsia"/>
          <w:szCs w:val="21"/>
          <w:lang w:val="en-US" w:eastAsia="zh-CN"/>
        </w:rPr>
        <w:t>which</w:t>
      </w:r>
      <w:r w:rsidR="00CA5572">
        <w:rPr>
          <w:rFonts w:eastAsiaTheme="minorEastAsia"/>
          <w:szCs w:val="21"/>
          <w:lang w:val="en-US" w:eastAsia="zh-CN"/>
        </w:rPr>
        <w:t xml:space="preserve"> reflect</w:t>
      </w:r>
      <w:r w:rsidR="00BF470B">
        <w:rPr>
          <w:rFonts w:eastAsiaTheme="minorEastAsia"/>
          <w:szCs w:val="21"/>
          <w:lang w:val="en-US" w:eastAsia="zh-CN"/>
        </w:rPr>
        <w:t>s</w:t>
      </w:r>
      <w:r w:rsidR="00CA5572">
        <w:rPr>
          <w:rFonts w:eastAsiaTheme="minorEastAsia"/>
          <w:szCs w:val="21"/>
          <w:lang w:val="en-US" w:eastAsia="zh-CN"/>
        </w:rPr>
        <w:t xml:space="preserve"> th</w:t>
      </w:r>
      <w:r w:rsidR="00BF470B">
        <w:rPr>
          <w:rFonts w:eastAsiaTheme="minorEastAsia"/>
          <w:szCs w:val="21"/>
          <w:lang w:val="en-US" w:eastAsia="zh-CN"/>
        </w:rPr>
        <w:t>e degrad</w:t>
      </w:r>
      <w:r w:rsidR="00CA5572">
        <w:rPr>
          <w:rFonts w:eastAsiaTheme="minorEastAsia"/>
          <w:szCs w:val="21"/>
          <w:lang w:val="en-US" w:eastAsia="zh-CN"/>
        </w:rPr>
        <w:t xml:space="preserve">ation </w:t>
      </w:r>
      <w:r w:rsidR="00BF470B">
        <w:rPr>
          <w:rFonts w:eastAsiaTheme="minorEastAsia"/>
          <w:szCs w:val="21"/>
          <w:lang w:val="en-US" w:eastAsia="zh-CN"/>
        </w:rPr>
        <w:t xml:space="preserve">of </w:t>
      </w:r>
      <w:r w:rsidR="00CA5572">
        <w:rPr>
          <w:rFonts w:eastAsiaTheme="minorEastAsia"/>
          <w:szCs w:val="21"/>
          <w:lang w:val="en-US" w:eastAsia="zh-CN"/>
        </w:rPr>
        <w:t>uplink received power</w:t>
      </w:r>
      <w:r w:rsidR="00BF470B">
        <w:rPr>
          <w:rFonts w:eastAsiaTheme="minorEastAsia"/>
          <w:szCs w:val="21"/>
          <w:lang w:val="en-US" w:eastAsia="zh-CN"/>
        </w:rPr>
        <w:t>, or based on in-device sensor which detects the proximity to nearby objects like human’s hand/head</w:t>
      </w:r>
      <w:r w:rsidR="00E6717A">
        <w:rPr>
          <w:rFonts w:eastAsiaTheme="minorEastAsia"/>
          <w:szCs w:val="21"/>
          <w:lang w:val="en-US" w:eastAsia="zh-CN"/>
        </w:rPr>
        <w:t xml:space="preserve"> (applicable to the test </w:t>
      </w:r>
      <w:r w:rsidR="00835DEE">
        <w:rPr>
          <w:rFonts w:eastAsiaTheme="minorEastAsia"/>
          <w:szCs w:val="21"/>
          <w:lang w:val="en-US" w:eastAsia="zh-CN"/>
        </w:rPr>
        <w:t xml:space="preserve">cases </w:t>
      </w:r>
      <w:r w:rsidR="005318AF">
        <w:rPr>
          <w:rFonts w:eastAsiaTheme="minorEastAsia"/>
          <w:szCs w:val="21"/>
          <w:lang w:val="en-US" w:eastAsia="zh-CN"/>
        </w:rPr>
        <w:t xml:space="preserve">with </w:t>
      </w:r>
      <w:r w:rsidR="00E6717A" w:rsidRPr="00452E92">
        <w:t>head/hand phantoms</w:t>
      </w:r>
      <w:r w:rsidR="00E6717A">
        <w:rPr>
          <w:rFonts w:eastAsiaTheme="minorEastAsia"/>
          <w:szCs w:val="21"/>
          <w:lang w:val="en-US" w:eastAsia="zh-CN"/>
        </w:rPr>
        <w:t>)</w:t>
      </w:r>
      <w:r w:rsidR="00BF470B">
        <w:rPr>
          <w:rFonts w:eastAsiaTheme="minorEastAsia"/>
          <w:szCs w:val="21"/>
          <w:lang w:val="en-US" w:eastAsia="zh-CN"/>
        </w:rPr>
        <w:t>.</w:t>
      </w:r>
    </w:p>
    <w:p w14:paraId="5772426B" w14:textId="77777777" w:rsidR="00531EFF" w:rsidRDefault="00531EFF" w:rsidP="00462108">
      <w:pPr>
        <w:spacing w:afterLines="50" w:after="120"/>
        <w:rPr>
          <w:rFonts w:eastAsiaTheme="minorEastAsia"/>
          <w:szCs w:val="21"/>
          <w:lang w:val="en-US" w:eastAsia="zh-CN"/>
        </w:rPr>
      </w:pPr>
    </w:p>
    <w:p w14:paraId="556AE3C1" w14:textId="77777777" w:rsidR="00531EFF" w:rsidRPr="00E201DD" w:rsidRDefault="00531EFF" w:rsidP="00531EFF">
      <w:pPr>
        <w:spacing w:afterLines="50" w:after="120"/>
        <w:jc w:val="center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noProof/>
          <w:szCs w:val="21"/>
          <w:lang w:val="en-US" w:eastAsia="zh-CN"/>
        </w:rPr>
        <w:lastRenderedPageBreak/>
        <w:drawing>
          <wp:inline distT="0" distB="0" distL="0" distR="0" wp14:anchorId="618CD5CC" wp14:editId="72F2E5D2">
            <wp:extent cx="2354520" cy="1625686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040" cy="168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szCs w:val="21"/>
          <w:lang w:val="en-US" w:eastAsia="zh-CN"/>
        </w:rPr>
        <w:t xml:space="preserve"> </w:t>
      </w:r>
      <w:r>
        <w:rPr>
          <w:rFonts w:eastAsiaTheme="minorEastAsia"/>
          <w:szCs w:val="21"/>
          <w:lang w:val="en-US" w:eastAsia="zh-CN"/>
        </w:rPr>
        <w:t xml:space="preserve">     </w:t>
      </w:r>
      <w:r>
        <w:rPr>
          <w:rFonts w:eastAsiaTheme="minorEastAsia"/>
          <w:noProof/>
          <w:szCs w:val="21"/>
          <w:lang w:val="en-US" w:eastAsia="zh-CN"/>
        </w:rPr>
        <w:drawing>
          <wp:inline distT="0" distB="0" distL="0" distR="0" wp14:anchorId="6B67AD03" wp14:editId="03653285">
            <wp:extent cx="2356055" cy="1624466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502" cy="1654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B037A3" w14:textId="77777777" w:rsidR="00531EFF" w:rsidRPr="00462108" w:rsidRDefault="00531EFF" w:rsidP="00531EFF">
      <w:pPr>
        <w:spacing w:afterLines="50" w:after="120"/>
        <w:jc w:val="center"/>
        <w:rPr>
          <w:rFonts w:eastAsiaTheme="minorEastAsia"/>
          <w:szCs w:val="21"/>
          <w:lang w:val="en-US" w:eastAsia="zh-CN"/>
        </w:rPr>
      </w:pPr>
      <w:r>
        <w:rPr>
          <w:noProof/>
          <w:lang w:val="en-US" w:eastAsia="zh-CN"/>
        </w:rPr>
        <w:t>Figue 1: configurations of anechonic chamber for TRP/TRS measurement (from [3])</w:t>
      </w:r>
    </w:p>
    <w:p w14:paraId="03531780" w14:textId="53AC42B7" w:rsidR="00C31498" w:rsidRPr="00C31498" w:rsidRDefault="00531EFF" w:rsidP="00462108">
      <w:pPr>
        <w:spacing w:afterLines="50" w:after="120"/>
        <w:rPr>
          <w:rFonts w:eastAsiaTheme="minorEastAsia"/>
          <w:noProof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Above</w:t>
      </w:r>
      <w:r w:rsidR="00442F7B">
        <w:rPr>
          <w:rFonts w:eastAsiaTheme="minorEastAsia"/>
          <w:szCs w:val="21"/>
          <w:lang w:val="en-US" w:eastAsia="zh-CN"/>
        </w:rPr>
        <w:t xml:space="preserve"> figures are the typical configurations of </w:t>
      </w:r>
      <w:r w:rsidR="00442F7B">
        <w:rPr>
          <w:noProof/>
          <w:lang w:val="en-US" w:eastAsia="zh-CN"/>
        </w:rPr>
        <w:t xml:space="preserve">anechonic chamber for TRP/TRS measurement [3]. </w:t>
      </w:r>
      <w:r w:rsidR="000D7600">
        <w:rPr>
          <w:noProof/>
          <w:lang w:val="en-US" w:eastAsia="zh-CN"/>
        </w:rPr>
        <w:t>It can be noted that, for Tx antenna switching base</w:t>
      </w:r>
      <w:r w:rsidR="00737592">
        <w:rPr>
          <w:noProof/>
          <w:lang w:val="en-US" w:eastAsia="zh-CN"/>
        </w:rPr>
        <w:t>d</w:t>
      </w:r>
      <w:r w:rsidR="000D7600">
        <w:rPr>
          <w:noProof/>
          <w:lang w:val="en-US" w:eastAsia="zh-CN"/>
        </w:rPr>
        <w:t xml:space="preserve"> on downlink Rx signal level or uplink received power, the Tx antenna can change during the test </w:t>
      </w:r>
      <w:r w:rsidR="006541AC" w:rsidRPr="00817257">
        <w:rPr>
          <w:rFonts w:hint="eastAsia"/>
          <w:noProof/>
          <w:lang w:val="en-US" w:eastAsia="zh-CN"/>
        </w:rPr>
        <w:t>according</w:t>
      </w:r>
      <w:r w:rsidR="006541AC" w:rsidRPr="00817257">
        <w:rPr>
          <w:noProof/>
          <w:lang w:val="en-US" w:eastAsia="zh-CN"/>
        </w:rPr>
        <w:t xml:space="preserve"> </w:t>
      </w:r>
      <w:r w:rsidR="000D7600">
        <w:rPr>
          <w:noProof/>
          <w:lang w:val="en-US" w:eastAsia="zh-CN"/>
        </w:rPr>
        <w:t>to the relative location among “commmunication antenna</w:t>
      </w:r>
      <w:r w:rsidR="000D682B">
        <w:rPr>
          <w:noProof/>
          <w:lang w:val="en-US" w:eastAsia="zh-CN"/>
        </w:rPr>
        <w:t>s</w:t>
      </w:r>
      <w:r w:rsidR="000D7600">
        <w:rPr>
          <w:noProof/>
          <w:lang w:val="en-US" w:eastAsia="zh-CN"/>
        </w:rPr>
        <w:t>”, “</w:t>
      </w:r>
      <w:r w:rsidR="000D7600" w:rsidRPr="00452E92">
        <w:t>head/hand phantoms</w:t>
      </w:r>
      <w:r w:rsidR="000D7600">
        <w:rPr>
          <w:noProof/>
          <w:lang w:val="en-US" w:eastAsia="zh-CN"/>
        </w:rPr>
        <w:t>” and “DUT”</w:t>
      </w:r>
      <w:r w:rsidR="0031389A">
        <w:rPr>
          <w:noProof/>
          <w:lang w:val="en-US" w:eastAsia="zh-CN"/>
        </w:rPr>
        <w:t xml:space="preserve">. In this case, </w:t>
      </w:r>
      <w:r w:rsidR="00C31498">
        <w:rPr>
          <w:noProof/>
          <w:lang w:val="en-US" w:eastAsia="zh-CN"/>
        </w:rPr>
        <w:t xml:space="preserve">it is difficult to simulate the same </w:t>
      </w:r>
      <w:r w:rsidR="00737592">
        <w:rPr>
          <w:noProof/>
          <w:lang w:val="en-US" w:eastAsia="zh-CN"/>
        </w:rPr>
        <w:t xml:space="preserve">switching </w:t>
      </w:r>
      <w:r w:rsidR="00C31498">
        <w:rPr>
          <w:noProof/>
          <w:lang w:val="en-US" w:eastAsia="zh-CN"/>
        </w:rPr>
        <w:t xml:space="preserve">mechanism that DUT will </w:t>
      </w:r>
      <w:r w:rsidR="00737592">
        <w:rPr>
          <w:noProof/>
          <w:lang w:val="en-US" w:eastAsia="zh-CN"/>
        </w:rPr>
        <w:t>perform</w:t>
      </w:r>
      <w:r w:rsidR="00C31498">
        <w:rPr>
          <w:noProof/>
          <w:lang w:val="en-US" w:eastAsia="zh-CN"/>
        </w:rPr>
        <w:t xml:space="preserve"> i</w:t>
      </w:r>
      <w:r w:rsidR="00C31498" w:rsidRPr="000D682B">
        <w:t xml:space="preserve">n real </w:t>
      </w:r>
      <w:r w:rsidR="000D682B" w:rsidRPr="000D682B">
        <w:t>in-</w:t>
      </w:r>
      <w:r w:rsidR="00C31498" w:rsidRPr="000D682B">
        <w:t xml:space="preserve">field </w:t>
      </w:r>
      <w:proofErr w:type="spellStart"/>
      <w:r w:rsidR="00C31498" w:rsidRPr="000D682B">
        <w:t>e</w:t>
      </w:r>
      <w:r w:rsidR="00737592" w:rsidRPr="000D682B">
        <w:t>n</w:t>
      </w:r>
      <w:r w:rsidR="00C31498" w:rsidRPr="000D682B">
        <w:t>vir</w:t>
      </w:r>
      <w:proofErr w:type="spellEnd"/>
      <w:r w:rsidR="00C31498">
        <w:rPr>
          <w:noProof/>
          <w:lang w:val="en-US" w:eastAsia="zh-CN"/>
        </w:rPr>
        <w:t>onment.</w:t>
      </w:r>
      <w:r w:rsidR="00FF127B">
        <w:rPr>
          <w:noProof/>
          <w:lang w:val="en-US" w:eastAsia="zh-CN"/>
        </w:rPr>
        <w:t xml:space="preserve"> Even we somehow </w:t>
      </w:r>
      <w:r w:rsidR="00C945B6">
        <w:rPr>
          <w:noProof/>
          <w:lang w:val="en-US" w:eastAsia="zh-CN"/>
        </w:rPr>
        <w:t>manage to implement the colocation</w:t>
      </w:r>
      <w:r w:rsidR="00FF127B">
        <w:rPr>
          <w:noProof/>
          <w:lang w:val="en-US" w:eastAsia="zh-CN"/>
        </w:rPr>
        <w:t xml:space="preserve"> of measurement and communcaiton antennas thoughout the test, lack of rich scatter wireless environment in the anechonic chamber still cause</w:t>
      </w:r>
      <w:r w:rsidR="000D4621">
        <w:rPr>
          <w:noProof/>
          <w:lang w:val="en-US" w:eastAsia="zh-CN"/>
        </w:rPr>
        <w:t>s</w:t>
      </w:r>
      <w:r w:rsidR="00FF127B">
        <w:rPr>
          <w:noProof/>
          <w:lang w:val="en-US" w:eastAsia="zh-CN"/>
        </w:rPr>
        <w:t xml:space="preserve"> different switching result from the infield usage. </w:t>
      </w:r>
    </w:p>
    <w:p w14:paraId="25B92E38" w14:textId="77777777" w:rsidR="00E6717A" w:rsidRPr="00835DEE" w:rsidRDefault="00C945B6" w:rsidP="00462108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835DEE">
        <w:rPr>
          <w:rFonts w:eastAsiaTheme="minorEastAsia"/>
          <w:b/>
          <w:noProof/>
          <w:lang w:val="en-US" w:eastAsia="zh-CN"/>
        </w:rPr>
        <w:t>Obsevation</w:t>
      </w:r>
      <w:r w:rsidR="00DA7C69">
        <w:rPr>
          <w:rFonts w:eastAsiaTheme="minorEastAsia"/>
          <w:b/>
          <w:noProof/>
          <w:lang w:val="en-US" w:eastAsia="zh-CN"/>
        </w:rPr>
        <w:t xml:space="preserve"> </w:t>
      </w:r>
      <w:r w:rsidRPr="00835DEE">
        <w:rPr>
          <w:rFonts w:eastAsiaTheme="minorEastAsia"/>
          <w:b/>
          <w:noProof/>
          <w:lang w:val="en-US" w:eastAsia="zh-CN"/>
        </w:rPr>
        <w:t xml:space="preserve">1: </w:t>
      </w:r>
      <w:r w:rsidRPr="00835DEE">
        <w:rPr>
          <w:b/>
          <w:noProof/>
          <w:lang w:val="en-US" w:eastAsia="zh-CN"/>
        </w:rPr>
        <w:t xml:space="preserve">for Tx antenna switching based on downlink Rx signal level or uplink received power, it is difficult to simulate </w:t>
      </w:r>
      <w:r w:rsidR="00724574">
        <w:rPr>
          <w:b/>
          <w:noProof/>
          <w:lang w:val="en-US" w:eastAsia="zh-CN"/>
        </w:rPr>
        <w:t xml:space="preserve">in the chamber </w:t>
      </w:r>
      <w:r w:rsidR="000D682B">
        <w:rPr>
          <w:b/>
          <w:noProof/>
          <w:lang w:val="en-US" w:eastAsia="zh-CN"/>
        </w:rPr>
        <w:t>the same</w:t>
      </w:r>
      <w:r w:rsidRPr="00835DEE">
        <w:rPr>
          <w:b/>
          <w:noProof/>
          <w:lang w:val="en-US" w:eastAsia="zh-CN"/>
        </w:rPr>
        <w:t xml:space="preserve"> switching mechanism that DUT will perform in real </w:t>
      </w:r>
      <w:r w:rsidR="001F489E">
        <w:rPr>
          <w:b/>
          <w:noProof/>
          <w:lang w:val="en-US" w:eastAsia="zh-CN"/>
        </w:rPr>
        <w:t>in-</w:t>
      </w:r>
      <w:r w:rsidRPr="00835DEE">
        <w:rPr>
          <w:b/>
          <w:noProof/>
          <w:lang w:val="en-US" w:eastAsia="zh-CN"/>
        </w:rPr>
        <w:t>field en</w:t>
      </w:r>
      <w:r w:rsidR="00724574">
        <w:rPr>
          <w:b/>
          <w:noProof/>
          <w:lang w:val="en-US" w:eastAsia="zh-CN"/>
        </w:rPr>
        <w:t>vironment</w:t>
      </w:r>
      <w:r w:rsidR="006E7B55">
        <w:rPr>
          <w:b/>
          <w:noProof/>
          <w:lang w:val="en-US" w:eastAsia="zh-CN"/>
        </w:rPr>
        <w:t xml:space="preserve">. </w:t>
      </w:r>
      <w:r w:rsidR="00AD29F1">
        <w:rPr>
          <w:b/>
          <w:noProof/>
          <w:lang w:val="en-US" w:eastAsia="zh-CN"/>
        </w:rPr>
        <w:t>T</w:t>
      </w:r>
      <w:r w:rsidR="006E7B55">
        <w:rPr>
          <w:b/>
          <w:noProof/>
          <w:lang w:val="en-US" w:eastAsia="zh-CN"/>
        </w:rPr>
        <w:t>herefor it</w:t>
      </w:r>
      <w:r w:rsidR="00724574">
        <w:rPr>
          <w:b/>
          <w:noProof/>
          <w:lang w:val="en-US" w:eastAsia="zh-CN"/>
        </w:rPr>
        <w:t xml:space="preserve"> lack</w:t>
      </w:r>
      <w:r w:rsidR="00605928">
        <w:rPr>
          <w:b/>
          <w:noProof/>
          <w:lang w:val="en-US" w:eastAsia="zh-CN"/>
        </w:rPr>
        <w:t>s</w:t>
      </w:r>
      <w:r w:rsidR="00724574">
        <w:rPr>
          <w:b/>
          <w:noProof/>
          <w:lang w:val="en-US" w:eastAsia="zh-CN"/>
        </w:rPr>
        <w:t xml:space="preserve"> the rationality for “f</w:t>
      </w:r>
      <w:r w:rsidR="00487296">
        <w:rPr>
          <w:b/>
          <w:noProof/>
          <w:lang w:val="en-US" w:eastAsia="zh-CN"/>
        </w:rPr>
        <w:t>uncton on” test.</w:t>
      </w:r>
    </w:p>
    <w:p w14:paraId="4C2ED978" w14:textId="3C8C4BCF" w:rsidR="000D4621" w:rsidRPr="000C6A15" w:rsidRDefault="00835DEE" w:rsidP="000D4621">
      <w:pPr>
        <w:spacing w:afterLines="50" w:after="120"/>
        <w:rPr>
          <w:noProof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 xml:space="preserve">For </w:t>
      </w:r>
      <w:r>
        <w:rPr>
          <w:noProof/>
          <w:lang w:val="en-US" w:eastAsia="zh-CN"/>
        </w:rPr>
        <w:t>Tx antenna switching based on approximity sensor</w:t>
      </w:r>
      <w:r w:rsidR="00531EFF">
        <w:rPr>
          <w:noProof/>
          <w:lang w:val="en-US" w:eastAsia="zh-CN"/>
        </w:rPr>
        <w:t xml:space="preserve">, </w:t>
      </w:r>
      <w:r w:rsidR="00FB6E07">
        <w:rPr>
          <w:noProof/>
          <w:lang w:val="en-US" w:eastAsia="zh-CN"/>
        </w:rPr>
        <w:t xml:space="preserve">the Tx antenna will not change during one test case </w:t>
      </w:r>
      <w:r w:rsidR="00724574">
        <w:rPr>
          <w:noProof/>
          <w:lang w:val="en-US" w:eastAsia="zh-CN"/>
        </w:rPr>
        <w:t xml:space="preserve">because of </w:t>
      </w:r>
      <w:r w:rsidR="00FB6E07">
        <w:rPr>
          <w:noProof/>
          <w:lang w:val="en-US" w:eastAsia="zh-CN"/>
        </w:rPr>
        <w:t>fixed relative location between “</w:t>
      </w:r>
      <w:r w:rsidR="00FB6E07" w:rsidRPr="00452E92">
        <w:t>head/hand phantoms</w:t>
      </w:r>
      <w:r w:rsidR="00FB6E07">
        <w:rPr>
          <w:noProof/>
          <w:lang w:val="en-US" w:eastAsia="zh-CN"/>
        </w:rPr>
        <w:t>” and “DUT”.</w:t>
      </w:r>
      <w:r>
        <w:rPr>
          <w:noProof/>
          <w:lang w:val="en-US" w:eastAsia="zh-CN"/>
        </w:rPr>
        <w:t xml:space="preserve"> </w:t>
      </w:r>
      <w:r w:rsidR="00724574">
        <w:rPr>
          <w:noProof/>
          <w:lang w:val="en-US" w:eastAsia="zh-CN"/>
        </w:rPr>
        <w:t>Therefore there may no</w:t>
      </w:r>
      <w:r w:rsidR="00817257">
        <w:rPr>
          <w:noProof/>
          <w:lang w:val="en-US" w:eastAsia="zh-CN"/>
        </w:rPr>
        <w:t>t</w:t>
      </w:r>
      <w:r w:rsidR="00724574">
        <w:rPr>
          <w:noProof/>
          <w:lang w:val="en-US" w:eastAsia="zh-CN"/>
        </w:rPr>
        <w:t xml:space="preserve"> be much difference between the “function on” and “function off”.</w:t>
      </w:r>
      <w:r w:rsidR="000D4621">
        <w:rPr>
          <w:noProof/>
          <w:lang w:val="en-US" w:eastAsia="zh-CN"/>
        </w:rPr>
        <w:t xml:space="preserve"> </w:t>
      </w:r>
    </w:p>
    <w:p w14:paraId="3C59A7D9" w14:textId="77777777" w:rsidR="000E06EB" w:rsidRPr="00B43CD7" w:rsidRDefault="00C56F2C" w:rsidP="00462108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B43CD7">
        <w:rPr>
          <w:rFonts w:eastAsiaTheme="minorEastAsia"/>
          <w:b/>
          <w:noProof/>
          <w:lang w:val="en-US" w:eastAsia="zh-CN"/>
        </w:rPr>
        <w:t>Observation</w:t>
      </w:r>
      <w:r w:rsidR="00DA7C69">
        <w:rPr>
          <w:rFonts w:eastAsiaTheme="minorEastAsia"/>
          <w:b/>
          <w:noProof/>
          <w:lang w:val="en-US" w:eastAsia="zh-CN"/>
        </w:rPr>
        <w:t xml:space="preserve"> </w:t>
      </w:r>
      <w:r w:rsidRPr="00B43CD7">
        <w:rPr>
          <w:rFonts w:eastAsiaTheme="minorEastAsia"/>
          <w:b/>
          <w:noProof/>
          <w:lang w:val="en-US" w:eastAsia="zh-CN"/>
        </w:rPr>
        <w:t xml:space="preserve">2: pure proximity senor based solution is expected to perform the same for </w:t>
      </w:r>
      <w:r w:rsidRPr="00B43CD7">
        <w:rPr>
          <w:b/>
          <w:noProof/>
          <w:lang w:val="en-US" w:eastAsia="zh-CN"/>
        </w:rPr>
        <w:t>“function on” and “function off” tests</w:t>
      </w:r>
      <w:r w:rsidR="00B43CD7">
        <w:rPr>
          <w:b/>
          <w:noProof/>
          <w:lang w:val="en-US" w:eastAsia="zh-CN"/>
        </w:rPr>
        <w:t>.</w:t>
      </w:r>
      <w:r w:rsidR="000C6A15">
        <w:rPr>
          <w:b/>
          <w:noProof/>
          <w:lang w:val="en-US" w:eastAsia="zh-CN"/>
        </w:rPr>
        <w:t xml:space="preserve"> </w:t>
      </w:r>
    </w:p>
    <w:p w14:paraId="56890A7F" w14:textId="77777777" w:rsidR="00512EAA" w:rsidRDefault="00512EAA" w:rsidP="00462108">
      <w:pPr>
        <w:spacing w:afterLines="50" w:after="120"/>
        <w:rPr>
          <w:rFonts w:eastAsiaTheme="minorEastAsia"/>
          <w:noProof/>
          <w:lang w:val="en-US" w:eastAsia="zh-CN"/>
        </w:rPr>
      </w:pPr>
      <w:r>
        <w:rPr>
          <w:noProof/>
          <w:lang w:val="en-US" w:eastAsia="zh-CN"/>
        </w:rPr>
        <w:t xml:space="preserve">It is also noted that there may not be strict seperation between different DUT </w:t>
      </w:r>
      <w:r w:rsidRPr="00512EAA">
        <w:rPr>
          <w:noProof/>
          <w:lang w:val="en-US" w:eastAsia="zh-CN"/>
        </w:rPr>
        <w:t>Tx antenna switching</w:t>
      </w:r>
      <w:r w:rsidR="00AF7EF2">
        <w:rPr>
          <w:noProof/>
          <w:lang w:val="en-US" w:eastAsia="zh-CN"/>
        </w:rPr>
        <w:t xml:space="preserve"> mechanisms.</w:t>
      </w:r>
      <w:r>
        <w:rPr>
          <w:noProof/>
          <w:lang w:val="en-US" w:eastAsia="zh-CN"/>
        </w:rPr>
        <w:t xml:space="preserve"> UE may </w:t>
      </w:r>
      <w:r w:rsidR="00003378">
        <w:rPr>
          <w:noProof/>
          <w:lang w:val="en-US" w:eastAsia="zh-CN"/>
        </w:rPr>
        <w:t>optimize the performance</w:t>
      </w:r>
      <w:r>
        <w:rPr>
          <w:noProof/>
          <w:lang w:val="en-US" w:eastAsia="zh-CN"/>
        </w:rPr>
        <w:t xml:space="preserve"> by combining of sensor and signal detection method</w:t>
      </w:r>
      <w:r w:rsidR="00F86DE3">
        <w:rPr>
          <w:noProof/>
          <w:lang w:val="en-US" w:eastAsia="zh-CN"/>
        </w:rPr>
        <w:t>s</w:t>
      </w:r>
      <w:r>
        <w:rPr>
          <w:noProof/>
          <w:lang w:val="en-US" w:eastAsia="zh-CN"/>
        </w:rPr>
        <w:t>, which makes “function off” more appropriate choice.</w:t>
      </w:r>
    </w:p>
    <w:p w14:paraId="62647BBB" w14:textId="5D81FFAF" w:rsidR="000D4621" w:rsidRDefault="000D4621" w:rsidP="00462108">
      <w:pPr>
        <w:spacing w:afterLines="50" w:after="120"/>
        <w:rPr>
          <w:b/>
          <w:i/>
          <w:color w:val="000000" w:themeColor="text1"/>
        </w:rPr>
      </w:pPr>
      <w:r w:rsidRPr="004529CB">
        <w:rPr>
          <w:rFonts w:eastAsiaTheme="minorEastAsia"/>
          <w:b/>
          <w:noProof/>
          <w:lang w:val="en-US" w:eastAsia="zh-CN"/>
        </w:rPr>
        <w:t>Proposal</w:t>
      </w:r>
      <w:r w:rsidR="00DA7C69">
        <w:rPr>
          <w:rFonts w:eastAsiaTheme="minorEastAsia"/>
          <w:b/>
          <w:noProof/>
          <w:lang w:val="en-US" w:eastAsia="zh-CN"/>
        </w:rPr>
        <w:t xml:space="preserve"> </w:t>
      </w:r>
      <w:r w:rsidRPr="004529CB">
        <w:rPr>
          <w:rFonts w:eastAsiaTheme="minorEastAsia"/>
          <w:b/>
          <w:noProof/>
          <w:lang w:val="en-US" w:eastAsia="zh-CN"/>
        </w:rPr>
        <w:t>1: aodpt “</w:t>
      </w:r>
      <w:r w:rsidRPr="004529CB">
        <w:rPr>
          <w:b/>
          <w:i/>
          <w:color w:val="000000" w:themeColor="text1"/>
        </w:rPr>
        <w:t xml:space="preserve">Function Off” </w:t>
      </w:r>
      <w:r w:rsidRPr="004529CB">
        <w:rPr>
          <w:rFonts w:eastAsiaTheme="minorEastAsia"/>
          <w:b/>
          <w:noProof/>
          <w:lang w:val="en-US" w:eastAsia="zh-CN"/>
        </w:rPr>
        <w:t>for</w:t>
      </w:r>
      <w:r w:rsidR="00570C86" w:rsidRPr="004529CB">
        <w:rPr>
          <w:rFonts w:eastAsiaTheme="minorEastAsia"/>
          <w:b/>
          <w:noProof/>
          <w:lang w:val="en-US" w:eastAsia="zh-CN"/>
        </w:rPr>
        <w:t xml:space="preserve"> Tx antenna switching. Where </w:t>
      </w:r>
      <w:r w:rsidR="0097458C">
        <w:rPr>
          <w:rFonts w:eastAsiaTheme="minorEastAsia"/>
          <w:b/>
          <w:noProof/>
          <w:lang w:val="en-US" w:eastAsia="zh-CN"/>
        </w:rPr>
        <w:t>all candidate Tx antennas should be tested, the best TRP value out of the tested Tx antenna</w:t>
      </w:r>
      <w:r w:rsidR="003841D5">
        <w:rPr>
          <w:rFonts w:eastAsiaTheme="minorEastAsia"/>
          <w:b/>
          <w:noProof/>
          <w:lang w:val="en-US" w:eastAsia="zh-CN"/>
        </w:rPr>
        <w:t>s</w:t>
      </w:r>
      <w:r w:rsidR="0097458C">
        <w:rPr>
          <w:rFonts w:eastAsiaTheme="minorEastAsia"/>
          <w:b/>
          <w:noProof/>
          <w:lang w:val="en-US" w:eastAsia="zh-CN"/>
        </w:rPr>
        <w:t xml:space="preserve"> should be used</w:t>
      </w:r>
      <w:r w:rsidR="00BF1CA1">
        <w:rPr>
          <w:rFonts w:eastAsiaTheme="minorEastAsia"/>
          <w:b/>
          <w:noProof/>
          <w:lang w:val="en-US" w:eastAsia="zh-CN"/>
        </w:rPr>
        <w:t>.</w:t>
      </w:r>
    </w:p>
    <w:p w14:paraId="43EBADB8" w14:textId="77777777" w:rsidR="004529CB" w:rsidRPr="00BB45AC" w:rsidRDefault="00BA2CEE" w:rsidP="004529CB">
      <w:pPr>
        <w:pStyle w:val="ListParagraph"/>
        <w:numPr>
          <w:ilvl w:val="1"/>
          <w:numId w:val="3"/>
        </w:numPr>
        <w:tabs>
          <w:tab w:val="num" w:pos="720"/>
        </w:tabs>
        <w:spacing w:beforeLines="100" w:before="240" w:afterLines="50"/>
        <w:ind w:left="357" w:hanging="357"/>
        <w:rPr>
          <w:b/>
          <w:i/>
          <w:color w:val="000000" w:themeColor="text1"/>
          <w:lang w:val="en-US"/>
        </w:rPr>
      </w:pPr>
      <w:r>
        <w:rPr>
          <w:b/>
          <w:bCs/>
          <w:i/>
          <w:color w:val="000000" w:themeColor="text1"/>
        </w:rPr>
        <w:t>R</w:t>
      </w:r>
      <w:r w:rsidR="004529CB" w:rsidRPr="00975155">
        <w:rPr>
          <w:b/>
          <w:bCs/>
          <w:i/>
          <w:color w:val="000000" w:themeColor="text1"/>
        </w:rPr>
        <w:t>x antenna switching</w:t>
      </w:r>
    </w:p>
    <w:p w14:paraId="43743E31" w14:textId="77777777" w:rsidR="00832D45" w:rsidRDefault="006925E0" w:rsidP="00462108">
      <w:pPr>
        <w:spacing w:afterLines="50" w:after="120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Rx is somewhat different from the Tx antenna swit</w:t>
      </w:r>
      <w:r w:rsidR="00467CDB">
        <w:rPr>
          <w:rFonts w:eastAsiaTheme="minorEastAsia"/>
          <w:noProof/>
          <w:lang w:val="en-US" w:eastAsia="zh-CN"/>
        </w:rPr>
        <w:t>c</w:t>
      </w:r>
      <w:r>
        <w:rPr>
          <w:rFonts w:eastAsiaTheme="minorEastAsia"/>
          <w:noProof/>
          <w:lang w:val="en-US" w:eastAsia="zh-CN"/>
        </w:rPr>
        <w:t>hing which has the constraint</w:t>
      </w:r>
      <w:r w:rsidR="0093323B">
        <w:rPr>
          <w:rFonts w:eastAsiaTheme="minorEastAsia"/>
          <w:noProof/>
          <w:lang w:val="en-US" w:eastAsia="zh-CN"/>
        </w:rPr>
        <w:t>s</w:t>
      </w:r>
      <w:r>
        <w:rPr>
          <w:rFonts w:eastAsiaTheme="minorEastAsia"/>
          <w:noProof/>
          <w:lang w:val="en-US" w:eastAsia="zh-CN"/>
        </w:rPr>
        <w:t xml:space="preserve"> on avalabilty/cost of mutiple P</w:t>
      </w:r>
      <w:r w:rsidR="00BC0664">
        <w:rPr>
          <w:rFonts w:eastAsiaTheme="minorEastAsia"/>
          <w:noProof/>
          <w:lang w:val="en-US" w:eastAsia="zh-CN"/>
        </w:rPr>
        <w:t>A</w:t>
      </w:r>
      <w:r>
        <w:rPr>
          <w:rFonts w:eastAsiaTheme="minorEastAsia"/>
          <w:noProof/>
          <w:lang w:val="en-US" w:eastAsia="zh-CN"/>
        </w:rPr>
        <w:t>s</w:t>
      </w:r>
      <w:r w:rsidR="00467CDB">
        <w:rPr>
          <w:rFonts w:eastAsiaTheme="minorEastAsia"/>
          <w:noProof/>
          <w:lang w:val="en-US" w:eastAsia="zh-CN"/>
        </w:rPr>
        <w:t xml:space="preserve"> and power</w:t>
      </w:r>
      <w:r w:rsidR="00706286">
        <w:rPr>
          <w:rFonts w:eastAsiaTheme="minorEastAsia"/>
          <w:noProof/>
          <w:lang w:val="en-US" w:eastAsia="zh-CN"/>
        </w:rPr>
        <w:t xml:space="preserve"> consumption</w:t>
      </w:r>
      <w:r w:rsidR="00467CDB">
        <w:rPr>
          <w:rFonts w:eastAsiaTheme="minorEastAsia"/>
          <w:noProof/>
          <w:lang w:val="en-US" w:eastAsia="zh-CN"/>
        </w:rPr>
        <w:t>. In case of multiple Rx antenna</w:t>
      </w:r>
      <w:r w:rsidR="00F86DE3">
        <w:rPr>
          <w:rFonts w:eastAsiaTheme="minorEastAsia"/>
          <w:noProof/>
          <w:lang w:val="en-US" w:eastAsia="zh-CN"/>
        </w:rPr>
        <w:t>s</w:t>
      </w:r>
      <w:r w:rsidR="00467CDB">
        <w:rPr>
          <w:rFonts w:eastAsiaTheme="minorEastAsia"/>
          <w:noProof/>
          <w:lang w:val="en-US" w:eastAsia="zh-CN"/>
        </w:rPr>
        <w:t xml:space="preserve">, the most common implementation is to keep them all active, </w:t>
      </w:r>
      <w:r w:rsidR="00F86DE3">
        <w:rPr>
          <w:rFonts w:eastAsiaTheme="minorEastAsia"/>
          <w:noProof/>
          <w:lang w:val="en-US" w:eastAsia="zh-CN"/>
        </w:rPr>
        <w:t xml:space="preserve">and </w:t>
      </w:r>
      <w:r w:rsidR="00467CDB">
        <w:rPr>
          <w:rFonts w:eastAsiaTheme="minorEastAsia"/>
          <w:noProof/>
          <w:lang w:val="en-US" w:eastAsia="zh-CN"/>
        </w:rPr>
        <w:t>rely</w:t>
      </w:r>
      <w:r w:rsidR="008E133B">
        <w:rPr>
          <w:rFonts w:eastAsiaTheme="minorEastAsia"/>
          <w:noProof/>
          <w:lang w:val="en-US" w:eastAsia="zh-CN"/>
        </w:rPr>
        <w:t>ing</w:t>
      </w:r>
      <w:r w:rsidR="00467CDB">
        <w:rPr>
          <w:rFonts w:eastAsiaTheme="minorEastAsia"/>
          <w:noProof/>
          <w:lang w:val="en-US" w:eastAsia="zh-CN"/>
        </w:rPr>
        <w:t xml:space="preserve"> on baseband combination algorithms, e.g. MMSE, MRC and so on</w:t>
      </w:r>
      <w:r w:rsidR="00832D45">
        <w:rPr>
          <w:rFonts w:eastAsiaTheme="minorEastAsia"/>
          <w:noProof/>
          <w:lang w:val="en-US" w:eastAsia="zh-CN"/>
        </w:rPr>
        <w:t>, i.e. receive diversity.</w:t>
      </w:r>
      <w:r w:rsidR="00467CDB">
        <w:rPr>
          <w:rFonts w:eastAsiaTheme="minorEastAsia"/>
          <w:noProof/>
          <w:lang w:val="en-US" w:eastAsia="zh-CN"/>
        </w:rPr>
        <w:t xml:space="preserve"> These combination algorithm</w:t>
      </w:r>
      <w:r w:rsidR="00832D45">
        <w:rPr>
          <w:rFonts w:eastAsiaTheme="minorEastAsia"/>
          <w:noProof/>
          <w:lang w:val="en-US" w:eastAsia="zh-CN"/>
        </w:rPr>
        <w:t>s</w:t>
      </w:r>
      <w:r w:rsidR="00467CDB">
        <w:rPr>
          <w:rFonts w:eastAsiaTheme="minorEastAsia"/>
          <w:noProof/>
          <w:lang w:val="en-US" w:eastAsia="zh-CN"/>
        </w:rPr>
        <w:t xml:space="preserve"> will achieve optimal combined performance</w:t>
      </w:r>
      <w:r w:rsidR="00832D45">
        <w:rPr>
          <w:rFonts w:eastAsiaTheme="minorEastAsia"/>
          <w:noProof/>
          <w:lang w:val="en-US" w:eastAsia="zh-CN"/>
        </w:rPr>
        <w:t xml:space="preserve"> which eliminate the necessary of Rx antenna switching.</w:t>
      </w:r>
    </w:p>
    <w:p w14:paraId="5D82A92D" w14:textId="77777777" w:rsidR="004529CB" w:rsidRDefault="00832D45" w:rsidP="00462108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832D45">
        <w:rPr>
          <w:rFonts w:eastAsiaTheme="minorEastAsia"/>
          <w:b/>
          <w:noProof/>
          <w:lang w:val="en-US" w:eastAsia="zh-CN"/>
        </w:rPr>
        <w:t>Observation 3: In case of multiple Rx antenna, the most common implementation is to keep them all active, relying on baseband combination algorithms for optimal combined performance</w:t>
      </w:r>
      <w:r w:rsidR="004026F4">
        <w:rPr>
          <w:rFonts w:eastAsiaTheme="minorEastAsia"/>
          <w:b/>
          <w:noProof/>
          <w:lang w:val="en-US" w:eastAsia="zh-CN"/>
        </w:rPr>
        <w:t>,</w:t>
      </w:r>
      <w:r w:rsidR="004026F4" w:rsidRPr="004026F4">
        <w:rPr>
          <w:rFonts w:eastAsiaTheme="minorEastAsia"/>
          <w:b/>
          <w:noProof/>
          <w:lang w:val="en-US" w:eastAsia="zh-CN"/>
        </w:rPr>
        <w:t xml:space="preserve"> i.e. receive diversity</w:t>
      </w:r>
      <w:r w:rsidR="004026F4">
        <w:rPr>
          <w:rFonts w:eastAsiaTheme="minorEastAsia"/>
          <w:b/>
          <w:noProof/>
          <w:lang w:val="en-US" w:eastAsia="zh-CN"/>
        </w:rPr>
        <w:t>.</w:t>
      </w:r>
    </w:p>
    <w:p w14:paraId="78A11935" w14:textId="77777777" w:rsidR="00621EFA" w:rsidRPr="00131D63" w:rsidRDefault="00F86DE3" w:rsidP="00462108">
      <w:pPr>
        <w:spacing w:afterLines="50" w:after="120"/>
        <w:rPr>
          <w:rFonts w:eastAsiaTheme="minorEastAsia"/>
          <w:b/>
          <w:noProof/>
          <w:lang w:val="en-US" w:eastAsia="zh-CN"/>
        </w:rPr>
      </w:pPr>
      <w:r>
        <w:rPr>
          <w:rFonts w:eastAsiaTheme="minorEastAsia"/>
          <w:b/>
          <w:noProof/>
          <w:lang w:val="en-US" w:eastAsia="zh-CN"/>
        </w:rPr>
        <w:t>Proposal 2: I</w:t>
      </w:r>
      <w:r w:rsidR="00621EFA" w:rsidRPr="00131D63">
        <w:rPr>
          <w:rFonts w:eastAsiaTheme="minorEastAsia"/>
          <w:b/>
          <w:noProof/>
          <w:lang w:val="en-US" w:eastAsia="zh-CN"/>
        </w:rPr>
        <w:t>n case of multiple Rx antenna, keep all antenas active and use receive diversity in the test.</w:t>
      </w:r>
    </w:p>
    <w:p w14:paraId="5750FBBE" w14:textId="75552F37" w:rsidR="00BD2454" w:rsidRDefault="00BD2454" w:rsidP="00462108">
      <w:pPr>
        <w:spacing w:afterLines="50" w:after="120"/>
        <w:rPr>
          <w:rFonts w:eastAsiaTheme="minorEastAsia"/>
          <w:noProof/>
          <w:lang w:val="en-US" w:eastAsia="zh-CN"/>
        </w:rPr>
      </w:pPr>
      <w:r w:rsidRPr="00BD2454">
        <w:rPr>
          <w:rFonts w:eastAsiaTheme="minorEastAsia"/>
          <w:noProof/>
          <w:lang w:val="en-US" w:eastAsia="zh-CN"/>
        </w:rPr>
        <w:t>For implementation</w:t>
      </w:r>
      <w:r>
        <w:rPr>
          <w:rFonts w:eastAsiaTheme="minorEastAsia"/>
          <w:noProof/>
          <w:lang w:val="en-US" w:eastAsia="zh-CN"/>
        </w:rPr>
        <w:t>s that physically select different Rx antanna</w:t>
      </w:r>
      <w:r w:rsidR="00AC5C0F">
        <w:rPr>
          <w:rFonts w:eastAsiaTheme="minorEastAsia"/>
          <w:noProof/>
          <w:lang w:val="en-US" w:eastAsia="zh-CN"/>
        </w:rPr>
        <w:t>s</w:t>
      </w:r>
      <w:r>
        <w:rPr>
          <w:rFonts w:eastAsiaTheme="minorEastAsia"/>
          <w:noProof/>
          <w:lang w:val="en-US" w:eastAsia="zh-CN"/>
        </w:rPr>
        <w:t xml:space="preserve"> </w:t>
      </w:r>
      <w:r w:rsidR="001B70FB">
        <w:rPr>
          <w:rFonts w:eastAsiaTheme="minorEastAsia"/>
          <w:noProof/>
          <w:lang w:val="en-US" w:eastAsia="zh-CN"/>
        </w:rPr>
        <w:t>according to</w:t>
      </w:r>
      <w:r>
        <w:rPr>
          <w:rFonts w:eastAsiaTheme="minorEastAsia"/>
          <w:noProof/>
          <w:lang w:val="en-US" w:eastAsia="zh-CN"/>
        </w:rPr>
        <w:t xml:space="preserve"> different circumstances, the discussion above for </w:t>
      </w:r>
      <w:r w:rsidRPr="007D151E">
        <w:rPr>
          <w:rFonts w:eastAsiaTheme="minorEastAsia"/>
          <w:noProof/>
          <w:lang w:val="en-US" w:eastAsia="zh-CN"/>
        </w:rPr>
        <w:t>“</w:t>
      </w:r>
      <w:r w:rsidRPr="00241A03">
        <w:rPr>
          <w:rFonts w:eastAsiaTheme="minorEastAsia"/>
          <w:noProof/>
          <w:lang w:val="en-US" w:eastAsia="zh-CN"/>
        </w:rPr>
        <w:t xml:space="preserve">Tx antenna switching” </w:t>
      </w:r>
      <w:r w:rsidRPr="00BD2454">
        <w:rPr>
          <w:rFonts w:eastAsiaTheme="minorEastAsia"/>
          <w:noProof/>
          <w:lang w:val="en-US" w:eastAsia="zh-CN"/>
        </w:rPr>
        <w:t>can apply</w:t>
      </w:r>
      <w:r>
        <w:rPr>
          <w:rFonts w:eastAsiaTheme="minorEastAsia"/>
          <w:noProof/>
          <w:lang w:val="en-US" w:eastAsia="zh-CN"/>
        </w:rPr>
        <w:t xml:space="preserve"> with the same pri</w:t>
      </w:r>
      <w:r w:rsidR="006B33DE">
        <w:rPr>
          <w:rFonts w:eastAsiaTheme="minorEastAsia"/>
          <w:noProof/>
          <w:lang w:val="en-US" w:eastAsia="zh-CN"/>
        </w:rPr>
        <w:t>n</w:t>
      </w:r>
      <w:r>
        <w:rPr>
          <w:rFonts w:eastAsiaTheme="minorEastAsia"/>
          <w:noProof/>
          <w:lang w:val="en-US" w:eastAsia="zh-CN"/>
        </w:rPr>
        <w:t>ciple</w:t>
      </w:r>
      <w:r w:rsidR="003A1B41">
        <w:rPr>
          <w:rFonts w:eastAsiaTheme="minorEastAsia"/>
          <w:noProof/>
          <w:lang w:val="en-US" w:eastAsia="zh-CN"/>
        </w:rPr>
        <w:t xml:space="preserve">, </w:t>
      </w:r>
      <w:r w:rsidR="00413F8F">
        <w:rPr>
          <w:rFonts w:eastAsiaTheme="minorEastAsia"/>
          <w:noProof/>
          <w:lang w:val="en-US" w:eastAsia="zh-CN"/>
        </w:rPr>
        <w:t xml:space="preserve">i.e. </w:t>
      </w:r>
      <w:r w:rsidR="003A1B41" w:rsidRPr="00241A03">
        <w:rPr>
          <w:rFonts w:eastAsiaTheme="minorEastAsia"/>
          <w:noProof/>
          <w:lang w:val="en-US" w:eastAsia="zh-CN"/>
        </w:rPr>
        <w:t>“Function Off”</w:t>
      </w:r>
      <w:r w:rsidR="003A1B41" w:rsidRPr="00BE3EAF">
        <w:rPr>
          <w:rFonts w:eastAsiaTheme="minorEastAsia"/>
          <w:noProof/>
          <w:lang w:val="en-US" w:eastAsia="zh-CN"/>
        </w:rPr>
        <w:t xml:space="preserve"> </w:t>
      </w:r>
      <w:r w:rsidR="00413F8F" w:rsidRPr="00BE3EAF">
        <w:rPr>
          <w:rFonts w:eastAsiaTheme="minorEastAsia"/>
          <w:noProof/>
          <w:lang w:val="en-US" w:eastAsia="zh-CN"/>
        </w:rPr>
        <w:t xml:space="preserve">with </w:t>
      </w:r>
      <w:r w:rsidR="0079497B">
        <w:rPr>
          <w:rFonts w:eastAsiaTheme="minorEastAsia"/>
          <w:noProof/>
          <w:lang w:val="en-US" w:eastAsia="zh-CN"/>
        </w:rPr>
        <w:t>m</w:t>
      </w:r>
      <w:r w:rsidR="00742290" w:rsidRPr="00241A03">
        <w:rPr>
          <w:rFonts w:eastAsiaTheme="minorEastAsia"/>
          <w:noProof/>
          <w:lang w:val="en-US" w:eastAsia="zh-CN"/>
        </w:rPr>
        <w:t>inimum requirement</w:t>
      </w:r>
      <w:r w:rsidR="00903BFC" w:rsidRPr="00241A03">
        <w:rPr>
          <w:rFonts w:eastAsiaTheme="minorEastAsia"/>
          <w:noProof/>
          <w:lang w:val="en-US" w:eastAsia="zh-CN"/>
        </w:rPr>
        <w:t xml:space="preserve"> be</w:t>
      </w:r>
      <w:r w:rsidR="00742290" w:rsidRPr="00241A03">
        <w:rPr>
          <w:rFonts w:eastAsiaTheme="minorEastAsia"/>
          <w:noProof/>
          <w:lang w:val="en-US" w:eastAsia="zh-CN"/>
        </w:rPr>
        <w:t>ing</w:t>
      </w:r>
      <w:r w:rsidR="00903BFC" w:rsidRPr="00241A03">
        <w:rPr>
          <w:rFonts w:eastAsiaTheme="minorEastAsia"/>
          <w:noProof/>
          <w:lang w:val="en-US" w:eastAsia="zh-CN"/>
        </w:rPr>
        <w:t xml:space="preserve"> satisfied </w:t>
      </w:r>
      <w:r w:rsidR="00742290" w:rsidRPr="00241A03">
        <w:rPr>
          <w:rFonts w:eastAsiaTheme="minorEastAsia"/>
          <w:noProof/>
          <w:lang w:val="en-US" w:eastAsia="zh-CN"/>
        </w:rPr>
        <w:t>by the antenna</w:t>
      </w:r>
      <w:r w:rsidR="00614761">
        <w:rPr>
          <w:rFonts w:eastAsiaTheme="minorEastAsia"/>
          <w:noProof/>
          <w:lang w:val="en-US" w:eastAsia="zh-CN"/>
        </w:rPr>
        <w:t>s</w:t>
      </w:r>
      <w:r w:rsidR="00742290" w:rsidRPr="00241A03">
        <w:rPr>
          <w:rFonts w:eastAsiaTheme="minorEastAsia"/>
          <w:noProof/>
          <w:lang w:val="en-US" w:eastAsia="zh-CN"/>
        </w:rPr>
        <w:t xml:space="preserve"> with the best T</w:t>
      </w:r>
      <w:r w:rsidR="000A3221">
        <w:rPr>
          <w:rFonts w:eastAsiaTheme="minorEastAsia" w:hint="eastAsia"/>
          <w:noProof/>
          <w:lang w:val="en-US" w:eastAsia="zh-CN"/>
        </w:rPr>
        <w:t>R</w:t>
      </w:r>
      <w:r w:rsidR="00742290" w:rsidRPr="00241A03">
        <w:rPr>
          <w:rFonts w:eastAsiaTheme="minorEastAsia"/>
          <w:noProof/>
          <w:lang w:val="en-US" w:eastAsia="zh-CN"/>
        </w:rPr>
        <w:t>S</w:t>
      </w:r>
      <w:r w:rsidR="00903BFC" w:rsidRPr="00241A03">
        <w:rPr>
          <w:rFonts w:eastAsiaTheme="minorEastAsia"/>
          <w:noProof/>
          <w:lang w:val="en-US" w:eastAsia="zh-CN"/>
        </w:rPr>
        <w:t xml:space="preserve"> performance</w:t>
      </w:r>
      <w:r w:rsidR="003A1B41" w:rsidRPr="00BE3EAF">
        <w:rPr>
          <w:rFonts w:eastAsiaTheme="minorEastAsia"/>
          <w:noProof/>
          <w:lang w:val="en-US" w:eastAsia="zh-CN"/>
        </w:rPr>
        <w:t>.</w:t>
      </w:r>
    </w:p>
    <w:p w14:paraId="58D67AAB" w14:textId="24C272BB" w:rsidR="00855E83" w:rsidRPr="006B197D" w:rsidRDefault="00131D63" w:rsidP="00462108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6B197D">
        <w:rPr>
          <w:rFonts w:eastAsiaTheme="minorEastAsia"/>
          <w:b/>
          <w:noProof/>
          <w:lang w:val="en-US" w:eastAsia="zh-CN"/>
        </w:rPr>
        <w:lastRenderedPageBreak/>
        <w:t xml:space="preserve">Proposal 3: </w:t>
      </w:r>
      <w:r w:rsidR="000E5009" w:rsidRPr="006B197D">
        <w:rPr>
          <w:rFonts w:eastAsiaTheme="minorEastAsia"/>
          <w:b/>
          <w:noProof/>
          <w:lang w:val="en-US" w:eastAsia="zh-CN"/>
        </w:rPr>
        <w:t>f</w:t>
      </w:r>
      <w:r w:rsidR="00380B1A" w:rsidRPr="006B197D">
        <w:rPr>
          <w:rFonts w:eastAsiaTheme="minorEastAsia"/>
          <w:b/>
          <w:noProof/>
          <w:lang w:val="en-US" w:eastAsia="zh-CN"/>
        </w:rPr>
        <w:t>or implementations that physically select different Rx antanna</w:t>
      </w:r>
      <w:r w:rsidR="00B12F95">
        <w:rPr>
          <w:rFonts w:eastAsiaTheme="minorEastAsia"/>
          <w:b/>
          <w:noProof/>
          <w:lang w:val="en-US" w:eastAsia="zh-CN"/>
        </w:rPr>
        <w:t>s</w:t>
      </w:r>
      <w:r w:rsidR="00380B1A" w:rsidRPr="006B197D">
        <w:rPr>
          <w:rFonts w:eastAsiaTheme="minorEastAsia"/>
          <w:b/>
          <w:noProof/>
          <w:lang w:val="en-US" w:eastAsia="zh-CN"/>
        </w:rPr>
        <w:t xml:space="preserve"> </w:t>
      </w:r>
      <w:r w:rsidR="001B70FB" w:rsidRPr="006B197D">
        <w:rPr>
          <w:rFonts w:eastAsiaTheme="minorEastAsia"/>
          <w:b/>
          <w:noProof/>
          <w:lang w:val="en-US" w:eastAsia="zh-CN"/>
        </w:rPr>
        <w:t>according to</w:t>
      </w:r>
      <w:r w:rsidR="00380B1A" w:rsidRPr="006B197D">
        <w:rPr>
          <w:rFonts w:eastAsiaTheme="minorEastAsia"/>
          <w:b/>
          <w:noProof/>
          <w:lang w:val="en-US" w:eastAsia="zh-CN"/>
        </w:rPr>
        <w:t xml:space="preserve"> different circumstances</w:t>
      </w:r>
      <w:r w:rsidR="007D151E" w:rsidRPr="006B197D">
        <w:rPr>
          <w:rFonts w:eastAsiaTheme="minorEastAsia"/>
          <w:b/>
          <w:noProof/>
          <w:lang w:val="en-US" w:eastAsia="zh-CN"/>
        </w:rPr>
        <w:t>, apply same principle as “</w:t>
      </w:r>
      <w:proofErr w:type="spellStart"/>
      <w:r w:rsidR="007D151E" w:rsidRPr="006B197D">
        <w:rPr>
          <w:b/>
          <w:bCs/>
          <w:i/>
          <w:color w:val="000000" w:themeColor="text1"/>
        </w:rPr>
        <w:t>Tx</w:t>
      </w:r>
      <w:proofErr w:type="spellEnd"/>
      <w:r w:rsidR="007D151E" w:rsidRPr="006B197D">
        <w:rPr>
          <w:b/>
          <w:bCs/>
          <w:i/>
          <w:color w:val="000000" w:themeColor="text1"/>
        </w:rPr>
        <w:t xml:space="preserve"> antenna switching”</w:t>
      </w:r>
      <w:r w:rsidR="002E732C" w:rsidRPr="006B197D">
        <w:rPr>
          <w:b/>
          <w:bCs/>
          <w:i/>
          <w:color w:val="000000" w:themeColor="text1"/>
        </w:rPr>
        <w:t xml:space="preserve">, i.e. </w:t>
      </w:r>
      <w:r w:rsidR="002E732C" w:rsidRPr="00643A57">
        <w:rPr>
          <w:b/>
          <w:bCs/>
          <w:i/>
          <w:color w:val="000000" w:themeColor="text1"/>
        </w:rPr>
        <w:t xml:space="preserve">“Function Off” </w:t>
      </w:r>
      <w:r w:rsidR="002E732C" w:rsidRPr="008246A0">
        <w:rPr>
          <w:rFonts w:eastAsiaTheme="minorEastAsia"/>
          <w:b/>
          <w:noProof/>
          <w:lang w:val="en-US" w:eastAsia="zh-CN"/>
        </w:rPr>
        <w:t xml:space="preserve">with </w:t>
      </w:r>
      <w:r w:rsidR="0079497B" w:rsidRPr="008246A0">
        <w:rPr>
          <w:rFonts w:eastAsiaTheme="minorEastAsia"/>
          <w:b/>
          <w:noProof/>
          <w:lang w:val="en-US" w:eastAsia="zh-CN"/>
        </w:rPr>
        <w:t>minimum requirement being satisfied by the antenna</w:t>
      </w:r>
      <w:r w:rsidR="00FB660F">
        <w:rPr>
          <w:rFonts w:eastAsiaTheme="minorEastAsia"/>
          <w:b/>
          <w:noProof/>
          <w:lang w:val="en-US" w:eastAsia="zh-CN"/>
        </w:rPr>
        <w:t>s</w:t>
      </w:r>
      <w:r w:rsidR="0079497B" w:rsidRPr="008246A0">
        <w:rPr>
          <w:rFonts w:eastAsiaTheme="minorEastAsia"/>
          <w:b/>
          <w:noProof/>
          <w:lang w:val="en-US" w:eastAsia="zh-CN"/>
        </w:rPr>
        <w:t xml:space="preserve"> with the best T</w:t>
      </w:r>
      <w:r w:rsidR="00A45849">
        <w:rPr>
          <w:rFonts w:eastAsiaTheme="minorEastAsia" w:hint="eastAsia"/>
          <w:b/>
          <w:noProof/>
          <w:lang w:val="en-US" w:eastAsia="zh-CN"/>
        </w:rPr>
        <w:t>R</w:t>
      </w:r>
      <w:r w:rsidR="0079497B" w:rsidRPr="008246A0">
        <w:rPr>
          <w:rFonts w:eastAsiaTheme="minorEastAsia"/>
          <w:b/>
          <w:noProof/>
          <w:lang w:val="en-US" w:eastAsia="zh-CN"/>
        </w:rPr>
        <w:t>S performance.</w:t>
      </w:r>
      <w:r w:rsidR="00B12F95">
        <w:rPr>
          <w:rFonts w:eastAsiaTheme="minorEastAsia"/>
          <w:b/>
          <w:noProof/>
          <w:lang w:val="en-US" w:eastAsia="zh-CN"/>
        </w:rPr>
        <w:t xml:space="preserve"> It should be noted that </w:t>
      </w:r>
      <w:r w:rsidR="004D6700">
        <w:rPr>
          <w:rFonts w:eastAsiaTheme="minorEastAsia"/>
          <w:b/>
          <w:noProof/>
          <w:lang w:val="en-US" w:eastAsia="zh-CN"/>
        </w:rPr>
        <w:t xml:space="preserve">no limit on the maximum </w:t>
      </w:r>
      <w:r w:rsidR="00B12F95">
        <w:rPr>
          <w:rFonts w:eastAsiaTheme="minorEastAsia"/>
          <w:b/>
          <w:noProof/>
          <w:lang w:val="en-US" w:eastAsia="zh-CN"/>
        </w:rPr>
        <w:t xml:space="preserve">number of Rx antenna </w:t>
      </w:r>
      <w:r w:rsidR="00FB660F">
        <w:rPr>
          <w:rFonts w:eastAsiaTheme="minorEastAsia"/>
          <w:b/>
          <w:noProof/>
          <w:lang w:val="en-US" w:eastAsia="zh-CN"/>
        </w:rPr>
        <w:t xml:space="preserve">for one test </w:t>
      </w:r>
      <w:r w:rsidR="00B12F95">
        <w:rPr>
          <w:rFonts w:eastAsiaTheme="minorEastAsia"/>
          <w:b/>
          <w:noProof/>
          <w:lang w:val="en-US" w:eastAsia="zh-CN"/>
        </w:rPr>
        <w:t xml:space="preserve">should </w:t>
      </w:r>
      <w:r w:rsidR="004D6700">
        <w:rPr>
          <w:rFonts w:eastAsiaTheme="minorEastAsia"/>
          <w:b/>
          <w:noProof/>
          <w:lang w:val="en-US" w:eastAsia="zh-CN"/>
        </w:rPr>
        <w:t xml:space="preserve">be imposed. </w:t>
      </w:r>
    </w:p>
    <w:p w14:paraId="372CD960" w14:textId="77777777" w:rsidR="00DB6DFC" w:rsidRDefault="00DB6DFC" w:rsidP="00121CC8">
      <w:pPr>
        <w:pStyle w:val="Heading1"/>
        <w:numPr>
          <w:ilvl w:val="0"/>
          <w:numId w:val="3"/>
        </w:numPr>
      </w:pPr>
      <w:r>
        <w:t>Conclusions</w:t>
      </w:r>
    </w:p>
    <w:p w14:paraId="4E9BF6E4" w14:textId="77777777" w:rsidR="00876AF0" w:rsidRDefault="0084364F" w:rsidP="00405E80">
      <w:pPr>
        <w:snapToGrid w:val="0"/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T</w:t>
      </w:r>
      <w:r w:rsidR="00D611A7" w:rsidRPr="00EC2591">
        <w:rPr>
          <w:sz w:val="21"/>
          <w:szCs w:val="21"/>
        </w:rPr>
        <w:t xml:space="preserve">his document </w:t>
      </w:r>
      <w:r w:rsidR="00B65645">
        <w:rPr>
          <w:sz w:val="21"/>
          <w:szCs w:val="21"/>
        </w:rPr>
        <w:t>discuss</w:t>
      </w:r>
      <w:r>
        <w:rPr>
          <w:sz w:val="21"/>
          <w:szCs w:val="21"/>
        </w:rPr>
        <w:t>er</w:t>
      </w:r>
      <w:r w:rsidR="00B65645">
        <w:rPr>
          <w:sz w:val="21"/>
          <w:szCs w:val="21"/>
        </w:rPr>
        <w:t xml:space="preserve"> the </w:t>
      </w:r>
      <w:r w:rsidR="00876AF0">
        <w:rPr>
          <w:sz w:val="21"/>
          <w:szCs w:val="21"/>
        </w:rPr>
        <w:t xml:space="preserve">open issues </w:t>
      </w:r>
      <w:r w:rsidR="00900BF5">
        <w:rPr>
          <w:rFonts w:eastAsia="Batang"/>
        </w:rPr>
        <w:t xml:space="preserve">regarding </w:t>
      </w:r>
      <w:r w:rsidR="00900BF5" w:rsidRPr="00607B7F">
        <w:rPr>
          <w:rFonts w:eastAsia="Batang"/>
        </w:rPr>
        <w:t>test methodology for UE with multi-antenna</w:t>
      </w:r>
      <w:r w:rsidR="00CD4A91">
        <w:rPr>
          <w:rFonts w:eastAsia="Batang"/>
        </w:rPr>
        <w:t xml:space="preserve"> </w:t>
      </w:r>
      <w:r w:rsidR="00876AF0">
        <w:rPr>
          <w:sz w:val="21"/>
          <w:szCs w:val="21"/>
        </w:rPr>
        <w:t>identified in the WF [2].</w:t>
      </w:r>
      <w:r>
        <w:rPr>
          <w:sz w:val="21"/>
          <w:szCs w:val="21"/>
        </w:rPr>
        <w:t xml:space="preserve"> </w:t>
      </w:r>
    </w:p>
    <w:p w14:paraId="505B5973" w14:textId="77777777" w:rsidR="004B3E1C" w:rsidRPr="00835DEE" w:rsidRDefault="004B3E1C" w:rsidP="004B3E1C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835DEE">
        <w:rPr>
          <w:rFonts w:eastAsiaTheme="minorEastAsia"/>
          <w:b/>
          <w:noProof/>
          <w:lang w:val="en-US" w:eastAsia="zh-CN"/>
        </w:rPr>
        <w:t>Obsevation</w:t>
      </w:r>
      <w:r>
        <w:rPr>
          <w:rFonts w:eastAsiaTheme="minorEastAsia"/>
          <w:b/>
          <w:noProof/>
          <w:lang w:val="en-US" w:eastAsia="zh-CN"/>
        </w:rPr>
        <w:t xml:space="preserve"> </w:t>
      </w:r>
      <w:r w:rsidRPr="00835DEE">
        <w:rPr>
          <w:rFonts w:eastAsiaTheme="minorEastAsia"/>
          <w:b/>
          <w:noProof/>
          <w:lang w:val="en-US" w:eastAsia="zh-CN"/>
        </w:rPr>
        <w:t xml:space="preserve">1: </w:t>
      </w:r>
      <w:r w:rsidRPr="00835DEE">
        <w:rPr>
          <w:b/>
          <w:noProof/>
          <w:lang w:val="en-US" w:eastAsia="zh-CN"/>
        </w:rPr>
        <w:t xml:space="preserve">for Tx antenna switching based on downlink Rx signal level or uplink received power, it is difficult to simulate </w:t>
      </w:r>
      <w:r>
        <w:rPr>
          <w:b/>
          <w:noProof/>
          <w:lang w:val="en-US" w:eastAsia="zh-CN"/>
        </w:rPr>
        <w:t>in the chamber the same</w:t>
      </w:r>
      <w:r w:rsidRPr="00835DEE">
        <w:rPr>
          <w:b/>
          <w:noProof/>
          <w:lang w:val="en-US" w:eastAsia="zh-CN"/>
        </w:rPr>
        <w:t xml:space="preserve"> switching mechanism that DUT will perform in real </w:t>
      </w:r>
      <w:r>
        <w:rPr>
          <w:b/>
          <w:noProof/>
          <w:lang w:val="en-US" w:eastAsia="zh-CN"/>
        </w:rPr>
        <w:t>in-</w:t>
      </w:r>
      <w:r w:rsidRPr="00835DEE">
        <w:rPr>
          <w:b/>
          <w:noProof/>
          <w:lang w:val="en-US" w:eastAsia="zh-CN"/>
        </w:rPr>
        <w:t>field en</w:t>
      </w:r>
      <w:r>
        <w:rPr>
          <w:b/>
          <w:noProof/>
          <w:lang w:val="en-US" w:eastAsia="zh-CN"/>
        </w:rPr>
        <w:t>vironment. Therefor it lacks the rationality for “functon on” test.</w:t>
      </w:r>
    </w:p>
    <w:p w14:paraId="5B837BB3" w14:textId="77777777" w:rsidR="00791373" w:rsidRPr="00B43CD7" w:rsidRDefault="00791373" w:rsidP="00791373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B43CD7">
        <w:rPr>
          <w:rFonts w:eastAsiaTheme="minorEastAsia"/>
          <w:b/>
          <w:noProof/>
          <w:lang w:val="en-US" w:eastAsia="zh-CN"/>
        </w:rPr>
        <w:t>Observation</w:t>
      </w:r>
      <w:r>
        <w:rPr>
          <w:rFonts w:eastAsiaTheme="minorEastAsia"/>
          <w:b/>
          <w:noProof/>
          <w:lang w:val="en-US" w:eastAsia="zh-CN"/>
        </w:rPr>
        <w:t xml:space="preserve"> </w:t>
      </w:r>
      <w:r w:rsidRPr="00B43CD7">
        <w:rPr>
          <w:rFonts w:eastAsiaTheme="minorEastAsia"/>
          <w:b/>
          <w:noProof/>
          <w:lang w:val="en-US" w:eastAsia="zh-CN"/>
        </w:rPr>
        <w:t xml:space="preserve">2: pure proximity senor based solution is expected to perform the same for </w:t>
      </w:r>
      <w:r w:rsidRPr="00B43CD7">
        <w:rPr>
          <w:b/>
          <w:noProof/>
          <w:lang w:val="en-US" w:eastAsia="zh-CN"/>
        </w:rPr>
        <w:t>“function on” and “function off” tests</w:t>
      </w:r>
      <w:r>
        <w:rPr>
          <w:b/>
          <w:noProof/>
          <w:lang w:val="en-US" w:eastAsia="zh-CN"/>
        </w:rPr>
        <w:t xml:space="preserve">. </w:t>
      </w:r>
    </w:p>
    <w:p w14:paraId="5E2D6395" w14:textId="77777777" w:rsidR="005228F9" w:rsidRDefault="005228F9" w:rsidP="005228F9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832D45">
        <w:rPr>
          <w:rFonts w:eastAsiaTheme="minorEastAsia"/>
          <w:b/>
          <w:noProof/>
          <w:lang w:val="en-US" w:eastAsia="zh-CN"/>
        </w:rPr>
        <w:t>Observation 3: In case of multiple Rx antenna, the most common implementation is to keep them all active, relying on baseband combination algorithms for optimal combined performance</w:t>
      </w:r>
      <w:r>
        <w:rPr>
          <w:rFonts w:eastAsiaTheme="minorEastAsia"/>
          <w:b/>
          <w:noProof/>
          <w:lang w:val="en-US" w:eastAsia="zh-CN"/>
        </w:rPr>
        <w:t>,</w:t>
      </w:r>
      <w:r w:rsidRPr="004026F4">
        <w:rPr>
          <w:rFonts w:eastAsiaTheme="minorEastAsia"/>
          <w:b/>
          <w:noProof/>
          <w:lang w:val="en-US" w:eastAsia="zh-CN"/>
        </w:rPr>
        <w:t xml:space="preserve"> i.e. receive diversity</w:t>
      </w:r>
      <w:r>
        <w:rPr>
          <w:rFonts w:eastAsiaTheme="minorEastAsia"/>
          <w:b/>
          <w:noProof/>
          <w:lang w:val="en-US" w:eastAsia="zh-CN"/>
        </w:rPr>
        <w:t>.</w:t>
      </w:r>
    </w:p>
    <w:p w14:paraId="0E523801" w14:textId="52B82F06" w:rsidR="003A41D8" w:rsidRDefault="003A41D8" w:rsidP="003A41D8">
      <w:pPr>
        <w:spacing w:afterLines="50" w:after="120"/>
        <w:rPr>
          <w:b/>
          <w:i/>
          <w:color w:val="000000" w:themeColor="text1"/>
        </w:rPr>
      </w:pPr>
      <w:r w:rsidRPr="004529CB">
        <w:rPr>
          <w:rFonts w:eastAsiaTheme="minorEastAsia"/>
          <w:b/>
          <w:noProof/>
          <w:lang w:val="en-US" w:eastAsia="zh-CN"/>
        </w:rPr>
        <w:t>Proposal</w:t>
      </w:r>
      <w:r>
        <w:rPr>
          <w:rFonts w:eastAsiaTheme="minorEastAsia"/>
          <w:b/>
          <w:noProof/>
          <w:lang w:val="en-US" w:eastAsia="zh-CN"/>
        </w:rPr>
        <w:t xml:space="preserve"> </w:t>
      </w:r>
      <w:r w:rsidRPr="004529CB">
        <w:rPr>
          <w:rFonts w:eastAsiaTheme="minorEastAsia"/>
          <w:b/>
          <w:noProof/>
          <w:lang w:val="en-US" w:eastAsia="zh-CN"/>
        </w:rPr>
        <w:t>1: aodpt “</w:t>
      </w:r>
      <w:r w:rsidRPr="004529CB">
        <w:rPr>
          <w:b/>
          <w:i/>
          <w:color w:val="000000" w:themeColor="text1"/>
        </w:rPr>
        <w:t xml:space="preserve">Function Off” </w:t>
      </w:r>
      <w:r w:rsidRPr="004529CB">
        <w:rPr>
          <w:rFonts w:eastAsiaTheme="minorEastAsia"/>
          <w:b/>
          <w:noProof/>
          <w:lang w:val="en-US" w:eastAsia="zh-CN"/>
        </w:rPr>
        <w:t xml:space="preserve">for Tx antenna switching. Where </w:t>
      </w:r>
      <w:r w:rsidR="00C449B4">
        <w:rPr>
          <w:rFonts w:eastAsiaTheme="minorEastAsia"/>
          <w:b/>
          <w:noProof/>
          <w:lang w:val="en-US" w:eastAsia="zh-CN"/>
        </w:rPr>
        <w:t>all candidate Tx antennas should be tested, the best TRP value out of the tested Tx antenna</w:t>
      </w:r>
      <w:r w:rsidR="003841D5">
        <w:rPr>
          <w:rFonts w:eastAsiaTheme="minorEastAsia"/>
          <w:b/>
          <w:noProof/>
          <w:lang w:val="en-US" w:eastAsia="zh-CN"/>
        </w:rPr>
        <w:t>s</w:t>
      </w:r>
      <w:r w:rsidR="00C449B4">
        <w:rPr>
          <w:rFonts w:eastAsiaTheme="minorEastAsia"/>
          <w:b/>
          <w:noProof/>
          <w:lang w:val="en-US" w:eastAsia="zh-CN"/>
        </w:rPr>
        <w:t xml:space="preserve"> should be used</w:t>
      </w:r>
      <w:r>
        <w:rPr>
          <w:rFonts w:eastAsiaTheme="minorEastAsia"/>
          <w:b/>
          <w:noProof/>
          <w:lang w:val="en-US" w:eastAsia="zh-CN"/>
        </w:rPr>
        <w:t>.</w:t>
      </w:r>
    </w:p>
    <w:p w14:paraId="033B2EEC" w14:textId="77777777" w:rsidR="004A5641" w:rsidRPr="00131D63" w:rsidRDefault="004A5641" w:rsidP="004A5641">
      <w:pPr>
        <w:spacing w:afterLines="50" w:after="120"/>
        <w:rPr>
          <w:rFonts w:eastAsiaTheme="minorEastAsia"/>
          <w:b/>
          <w:noProof/>
          <w:lang w:val="en-US" w:eastAsia="zh-CN"/>
        </w:rPr>
      </w:pPr>
      <w:r>
        <w:rPr>
          <w:rFonts w:eastAsiaTheme="minorEastAsia"/>
          <w:b/>
          <w:noProof/>
          <w:lang w:val="en-US" w:eastAsia="zh-CN"/>
        </w:rPr>
        <w:t>Proposal 2: I</w:t>
      </w:r>
      <w:r w:rsidRPr="00131D63">
        <w:rPr>
          <w:rFonts w:eastAsiaTheme="minorEastAsia"/>
          <w:b/>
          <w:noProof/>
          <w:lang w:val="en-US" w:eastAsia="zh-CN"/>
        </w:rPr>
        <w:t>n case of multiple Rx antenna, keep all antenas active and use receive diversity in the test.</w:t>
      </w:r>
    </w:p>
    <w:p w14:paraId="1083BBD3" w14:textId="3F5BA84D" w:rsidR="003526F2" w:rsidRPr="00184864" w:rsidRDefault="003526F2" w:rsidP="00CA5A55">
      <w:pPr>
        <w:spacing w:afterLines="50" w:after="120"/>
        <w:rPr>
          <w:rFonts w:eastAsiaTheme="minorEastAsia"/>
          <w:b/>
          <w:noProof/>
          <w:lang w:val="en-US" w:eastAsia="zh-CN"/>
        </w:rPr>
      </w:pPr>
      <w:r w:rsidRPr="00184864">
        <w:rPr>
          <w:rFonts w:eastAsiaTheme="minorEastAsia"/>
          <w:b/>
          <w:noProof/>
          <w:lang w:val="en-US" w:eastAsia="zh-CN"/>
        </w:rPr>
        <w:t>Proposal 3: for implementations that physically select different Rx antanna</w:t>
      </w:r>
      <w:r w:rsidR="00802141">
        <w:rPr>
          <w:rFonts w:eastAsiaTheme="minorEastAsia"/>
          <w:b/>
          <w:noProof/>
          <w:lang w:val="en-US" w:eastAsia="zh-CN"/>
        </w:rPr>
        <w:t>s</w:t>
      </w:r>
      <w:r w:rsidRPr="00184864">
        <w:rPr>
          <w:rFonts w:eastAsiaTheme="minorEastAsia"/>
          <w:b/>
          <w:noProof/>
          <w:lang w:val="en-US" w:eastAsia="zh-CN"/>
        </w:rPr>
        <w:t xml:space="preserve"> according to</w:t>
      </w:r>
      <w:r w:rsidR="00184864">
        <w:rPr>
          <w:rFonts w:eastAsiaTheme="minorEastAsia"/>
          <w:b/>
          <w:noProof/>
          <w:lang w:val="en-US" w:eastAsia="zh-CN"/>
        </w:rPr>
        <w:t xml:space="preserve"> different </w:t>
      </w:r>
      <w:r w:rsidRPr="00184864">
        <w:rPr>
          <w:rFonts w:eastAsiaTheme="minorEastAsia"/>
          <w:b/>
          <w:noProof/>
          <w:lang w:val="en-US" w:eastAsia="zh-CN"/>
        </w:rPr>
        <w:t>circumstances, apply same principle as “</w:t>
      </w:r>
      <w:proofErr w:type="spellStart"/>
      <w:r w:rsidRPr="00184864">
        <w:rPr>
          <w:b/>
          <w:bCs/>
          <w:i/>
          <w:color w:val="000000" w:themeColor="text1"/>
        </w:rPr>
        <w:t>Tx</w:t>
      </w:r>
      <w:proofErr w:type="spellEnd"/>
      <w:r w:rsidRPr="00184864">
        <w:rPr>
          <w:b/>
          <w:bCs/>
          <w:i/>
          <w:color w:val="000000" w:themeColor="text1"/>
        </w:rPr>
        <w:t xml:space="preserve"> antenna switching”, i.e. “Function Off” </w:t>
      </w:r>
      <w:r w:rsidRPr="00184864">
        <w:rPr>
          <w:rFonts w:eastAsiaTheme="minorEastAsia"/>
          <w:b/>
          <w:noProof/>
          <w:lang w:val="en-US" w:eastAsia="zh-CN"/>
        </w:rPr>
        <w:t>with minimum requirement being satisfied by the antenna</w:t>
      </w:r>
      <w:r w:rsidR="00802141">
        <w:rPr>
          <w:rFonts w:eastAsiaTheme="minorEastAsia"/>
          <w:b/>
          <w:noProof/>
          <w:lang w:val="en-US" w:eastAsia="zh-CN"/>
        </w:rPr>
        <w:t>s</w:t>
      </w:r>
      <w:r w:rsidRPr="00184864">
        <w:rPr>
          <w:rFonts w:eastAsiaTheme="minorEastAsia"/>
          <w:b/>
          <w:noProof/>
          <w:lang w:val="en-US" w:eastAsia="zh-CN"/>
        </w:rPr>
        <w:t xml:space="preserve"> with the best T</w:t>
      </w:r>
      <w:r w:rsidR="003E5BA2">
        <w:rPr>
          <w:rFonts w:eastAsiaTheme="minorEastAsia" w:hint="eastAsia"/>
          <w:b/>
          <w:noProof/>
          <w:lang w:val="en-US" w:eastAsia="zh-CN"/>
        </w:rPr>
        <w:t>R</w:t>
      </w:r>
      <w:r w:rsidRPr="00184864">
        <w:rPr>
          <w:rFonts w:eastAsiaTheme="minorEastAsia"/>
          <w:b/>
          <w:noProof/>
          <w:lang w:val="en-US" w:eastAsia="zh-CN"/>
        </w:rPr>
        <w:t>S performance.</w:t>
      </w:r>
      <w:r w:rsidR="00CA3DDA">
        <w:rPr>
          <w:rFonts w:eastAsiaTheme="minorEastAsia"/>
          <w:b/>
          <w:noProof/>
          <w:lang w:val="en-US" w:eastAsia="zh-CN"/>
        </w:rPr>
        <w:t xml:space="preserve"> It should be noted that </w:t>
      </w:r>
      <w:r w:rsidR="00097DD1">
        <w:rPr>
          <w:rFonts w:eastAsiaTheme="minorEastAsia"/>
          <w:b/>
          <w:noProof/>
          <w:lang w:val="en-US" w:eastAsia="zh-CN"/>
        </w:rPr>
        <w:t>no limit on the maximum number of Rx antenna for one test should be imposed.</w:t>
      </w:r>
    </w:p>
    <w:p w14:paraId="28C947F3" w14:textId="77777777" w:rsidR="00DB6DFC" w:rsidRPr="00DD4705" w:rsidRDefault="00DB6DFC" w:rsidP="00BF7C17">
      <w:pPr>
        <w:pStyle w:val="Heading1"/>
        <w:numPr>
          <w:ilvl w:val="0"/>
          <w:numId w:val="3"/>
        </w:numPr>
      </w:pPr>
      <w:r>
        <w:t>References</w:t>
      </w:r>
    </w:p>
    <w:p w14:paraId="4CDA0BE5" w14:textId="7EF0D0C4" w:rsidR="00AD5746" w:rsidRPr="00AD5746" w:rsidRDefault="00AD5746" w:rsidP="00AD5746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7A545F">
        <w:rPr>
          <w:rFonts w:eastAsiaTheme="minorEastAsia"/>
          <w:szCs w:val="21"/>
          <w:lang w:val="en-US" w:eastAsia="zh-CN"/>
        </w:rPr>
        <w:t>RP-</w:t>
      </w:r>
      <w:r w:rsidR="003C034D" w:rsidRPr="007A545F">
        <w:rPr>
          <w:rFonts w:eastAsiaTheme="minorEastAsia"/>
          <w:szCs w:val="21"/>
          <w:lang w:val="en-US" w:eastAsia="zh-CN"/>
        </w:rPr>
        <w:t>21</w:t>
      </w:r>
      <w:r w:rsidR="003C034D">
        <w:rPr>
          <w:rFonts w:eastAsiaTheme="minorEastAsia"/>
          <w:szCs w:val="21"/>
          <w:lang w:val="en-US" w:eastAsia="zh-CN"/>
        </w:rPr>
        <w:t>1158</w:t>
      </w:r>
      <w:r w:rsidRPr="007A545F">
        <w:rPr>
          <w:rFonts w:eastAsiaTheme="minorEastAsia"/>
          <w:szCs w:val="21"/>
          <w:lang w:val="en-US" w:eastAsia="zh-CN"/>
        </w:rPr>
        <w:t xml:space="preserve">, New WID: Introduction of UE TRP (Total Radiated Power) and TRS (Total Radiated Sensitivity) requirements and test methodologies for FR1 (NR SA and EN-DC), </w:t>
      </w:r>
      <w:r w:rsidRPr="007A545F">
        <w:rPr>
          <w:rFonts w:eastAsiaTheme="minorEastAsia" w:hint="eastAsia"/>
          <w:szCs w:val="21"/>
          <w:lang w:val="en-US" w:eastAsia="zh-CN"/>
        </w:rPr>
        <w:t>vivo</w:t>
      </w:r>
      <w:r w:rsidRPr="007A545F">
        <w:rPr>
          <w:rFonts w:eastAsiaTheme="minorEastAsia"/>
          <w:szCs w:val="21"/>
          <w:lang w:val="en-US" w:eastAsia="zh-CN"/>
        </w:rPr>
        <w:t>,</w:t>
      </w:r>
      <w:r w:rsidRPr="007A545F">
        <w:rPr>
          <w:rFonts w:eastAsiaTheme="minorEastAsia" w:hint="eastAsia"/>
          <w:szCs w:val="21"/>
          <w:lang w:val="en-US" w:eastAsia="zh-CN"/>
        </w:rPr>
        <w:t xml:space="preserve"> </w:t>
      </w:r>
      <w:r w:rsidRPr="007A545F">
        <w:rPr>
          <w:rFonts w:eastAsiaTheme="minorEastAsia"/>
          <w:szCs w:val="21"/>
          <w:lang w:val="en-US" w:eastAsia="zh-CN"/>
        </w:rPr>
        <w:t xml:space="preserve">OPPO, </w:t>
      </w:r>
      <w:r w:rsidRPr="007A545F">
        <w:rPr>
          <w:rFonts w:eastAsiaTheme="minorEastAsia" w:hint="eastAsia"/>
          <w:szCs w:val="21"/>
          <w:lang w:val="en-US" w:eastAsia="zh-CN"/>
        </w:rPr>
        <w:t>CMCC,</w:t>
      </w:r>
      <w:r w:rsidRPr="007A545F">
        <w:rPr>
          <w:rFonts w:eastAsiaTheme="minorEastAsia"/>
          <w:szCs w:val="21"/>
          <w:lang w:val="en-US" w:eastAsia="zh-CN"/>
        </w:rPr>
        <w:t xml:space="preserve"> CAICT</w:t>
      </w:r>
      <w:r w:rsidRPr="007A545F">
        <w:rPr>
          <w:rFonts w:eastAsiaTheme="minorEastAsia" w:hint="eastAsia"/>
          <w:szCs w:val="21"/>
          <w:lang w:val="en-US" w:eastAsia="zh-CN"/>
        </w:rPr>
        <w:t xml:space="preserve">, </w:t>
      </w:r>
      <w:r w:rsidRPr="007A545F">
        <w:rPr>
          <w:rFonts w:eastAsiaTheme="minorEastAsia"/>
          <w:szCs w:val="21"/>
          <w:lang w:val="en-US" w:eastAsia="zh-CN"/>
        </w:rPr>
        <w:t>Rohde &amp; Schwarz, TSG-RAN Meeting #91-e, Mar 2021</w:t>
      </w:r>
    </w:p>
    <w:p w14:paraId="64072921" w14:textId="77777777" w:rsidR="000E7429" w:rsidRPr="00451540" w:rsidRDefault="000E7429" w:rsidP="00451540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5466DE">
        <w:rPr>
          <w:rFonts w:eastAsiaTheme="minorEastAsia"/>
          <w:szCs w:val="21"/>
          <w:lang w:val="en-US" w:eastAsia="zh-CN"/>
        </w:rPr>
        <w:t xml:space="preserve">R4-2108620, </w:t>
      </w:r>
      <w:r w:rsidRPr="004347F1">
        <w:rPr>
          <w:rFonts w:eastAsiaTheme="minorEastAsia"/>
          <w:szCs w:val="21"/>
          <w:lang w:val="en-US" w:eastAsia="zh-CN"/>
        </w:rPr>
        <w:t>WF on FR1 TRP TRS</w:t>
      </w:r>
      <w:r>
        <w:rPr>
          <w:rFonts w:eastAsiaTheme="minorEastAsia"/>
          <w:szCs w:val="21"/>
          <w:lang w:val="en-US" w:eastAsia="zh-CN"/>
        </w:rPr>
        <w:t xml:space="preserve">, vivo, </w:t>
      </w:r>
      <w:r w:rsidRPr="00F205E8">
        <w:rPr>
          <w:rFonts w:eastAsiaTheme="minorEastAsia"/>
          <w:szCs w:val="21"/>
          <w:lang w:val="en-US" w:eastAsia="zh-CN"/>
        </w:rPr>
        <w:t>TSG-RAN WG4 Meeting #99e, May 2021</w:t>
      </w:r>
    </w:p>
    <w:p w14:paraId="01C1C822" w14:textId="77777777" w:rsidR="00AD5746" w:rsidRDefault="00AD5746" w:rsidP="00AD5746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szCs w:val="21"/>
          <w:lang w:val="en-US" w:eastAsia="zh-CN"/>
        </w:rPr>
        <w:t>C</w:t>
      </w:r>
      <w:r>
        <w:rPr>
          <w:rFonts w:eastAsiaTheme="minorEastAsia"/>
          <w:szCs w:val="21"/>
          <w:lang w:val="en-US" w:eastAsia="zh-CN"/>
        </w:rPr>
        <w:t xml:space="preserve">CSA YD/T 1484.1-2016 Measure method for radiated RF power and receiver performance of wireless device, Part 1: general requirement </w:t>
      </w:r>
    </w:p>
    <w:sectPr w:rsidR="00AD5746">
      <w:footerReference w:type="default" r:id="rId10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173B5" w14:textId="77777777" w:rsidR="000278FA" w:rsidRDefault="000278FA">
      <w:r>
        <w:separator/>
      </w:r>
    </w:p>
  </w:endnote>
  <w:endnote w:type="continuationSeparator" w:id="0">
    <w:p w14:paraId="72E078F6" w14:textId="77777777" w:rsidR="000278FA" w:rsidRDefault="0002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A1A82" w14:textId="77777777" w:rsidR="000E06EB" w:rsidRDefault="000E06E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E374E4" w:rsidRPr="00E374E4">
      <w:rPr>
        <w:noProof/>
        <w:lang w:val="zh-CN" w:eastAsia="zh-CN"/>
      </w:rPr>
      <w:t>3</w:t>
    </w:r>
    <w:r>
      <w:fldChar w:fldCharType="end"/>
    </w:r>
  </w:p>
  <w:p w14:paraId="4A97D407" w14:textId="77777777" w:rsidR="000E06EB" w:rsidRDefault="000E06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ECB93" w14:textId="77777777" w:rsidR="000278FA" w:rsidRDefault="000278FA">
      <w:r>
        <w:separator/>
      </w:r>
    </w:p>
  </w:footnote>
  <w:footnote w:type="continuationSeparator" w:id="0">
    <w:p w14:paraId="19B5F7CD" w14:textId="77777777" w:rsidR="000278FA" w:rsidRDefault="00027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46A0A"/>
    <w:multiLevelType w:val="hybridMultilevel"/>
    <w:tmpl w:val="AFBE8A18"/>
    <w:lvl w:ilvl="0" w:tplc="577241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6B8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C011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8DC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DCFC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4CA7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6AD3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2240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A840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2"/>
  </w:num>
  <w:num w:numId="9">
    <w:abstractNumId w:val="2"/>
  </w:num>
  <w:num w:numId="10">
    <w:abstractNumId w:val="10"/>
  </w:num>
  <w:num w:numId="11">
    <w:abstractNumId w:val="7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3"/>
  </w:num>
  <w:num w:numId="20">
    <w:abstractNumId w:val="11"/>
  </w:num>
  <w:num w:numId="21">
    <w:abstractNumId w:val="4"/>
  </w:num>
  <w:num w:numId="22">
    <w:abstractNumId w:val="11"/>
  </w:num>
  <w:num w:numId="23">
    <w:abstractNumId w:val="11"/>
  </w:num>
  <w:num w:numId="2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356"/>
    <w:rsid w:val="00000BD6"/>
    <w:rsid w:val="00001A5F"/>
    <w:rsid w:val="00001B42"/>
    <w:rsid w:val="00001E2B"/>
    <w:rsid w:val="00001ECF"/>
    <w:rsid w:val="00002764"/>
    <w:rsid w:val="00002BC7"/>
    <w:rsid w:val="00003378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8FA"/>
    <w:rsid w:val="00027B0A"/>
    <w:rsid w:val="00027CE2"/>
    <w:rsid w:val="0003107F"/>
    <w:rsid w:val="0003307C"/>
    <w:rsid w:val="00033093"/>
    <w:rsid w:val="00034941"/>
    <w:rsid w:val="0003637A"/>
    <w:rsid w:val="0003689C"/>
    <w:rsid w:val="00040138"/>
    <w:rsid w:val="00041836"/>
    <w:rsid w:val="000418D4"/>
    <w:rsid w:val="00042DC5"/>
    <w:rsid w:val="00043360"/>
    <w:rsid w:val="00044C65"/>
    <w:rsid w:val="00044D7B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7267E"/>
    <w:rsid w:val="0007391D"/>
    <w:rsid w:val="00074B70"/>
    <w:rsid w:val="00075CD7"/>
    <w:rsid w:val="00076453"/>
    <w:rsid w:val="00077854"/>
    <w:rsid w:val="0008007E"/>
    <w:rsid w:val="000816DD"/>
    <w:rsid w:val="000823ED"/>
    <w:rsid w:val="000830FA"/>
    <w:rsid w:val="00083592"/>
    <w:rsid w:val="0008447E"/>
    <w:rsid w:val="00084701"/>
    <w:rsid w:val="0008555E"/>
    <w:rsid w:val="00085A03"/>
    <w:rsid w:val="000870FD"/>
    <w:rsid w:val="00087209"/>
    <w:rsid w:val="000874A3"/>
    <w:rsid w:val="00087E4C"/>
    <w:rsid w:val="0009174B"/>
    <w:rsid w:val="00091D9D"/>
    <w:rsid w:val="00092D50"/>
    <w:rsid w:val="00093068"/>
    <w:rsid w:val="00093960"/>
    <w:rsid w:val="00094172"/>
    <w:rsid w:val="00094605"/>
    <w:rsid w:val="000948C3"/>
    <w:rsid w:val="00096522"/>
    <w:rsid w:val="00097DD1"/>
    <w:rsid w:val="000A0ED4"/>
    <w:rsid w:val="000A1502"/>
    <w:rsid w:val="000A1E15"/>
    <w:rsid w:val="000A1EC0"/>
    <w:rsid w:val="000A1FBD"/>
    <w:rsid w:val="000A23CA"/>
    <w:rsid w:val="000A2E70"/>
    <w:rsid w:val="000A3221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564D"/>
    <w:rsid w:val="000B64B7"/>
    <w:rsid w:val="000B657D"/>
    <w:rsid w:val="000B7FEB"/>
    <w:rsid w:val="000C17E0"/>
    <w:rsid w:val="000C2999"/>
    <w:rsid w:val="000C3458"/>
    <w:rsid w:val="000C3695"/>
    <w:rsid w:val="000C3A45"/>
    <w:rsid w:val="000C3E66"/>
    <w:rsid w:val="000C489E"/>
    <w:rsid w:val="000C4C4B"/>
    <w:rsid w:val="000C6A15"/>
    <w:rsid w:val="000D003E"/>
    <w:rsid w:val="000D046E"/>
    <w:rsid w:val="000D0844"/>
    <w:rsid w:val="000D0D95"/>
    <w:rsid w:val="000D11D6"/>
    <w:rsid w:val="000D1945"/>
    <w:rsid w:val="000D1E43"/>
    <w:rsid w:val="000D2A85"/>
    <w:rsid w:val="000D38F8"/>
    <w:rsid w:val="000D3A5D"/>
    <w:rsid w:val="000D3BBF"/>
    <w:rsid w:val="000D4621"/>
    <w:rsid w:val="000D4ED6"/>
    <w:rsid w:val="000D5EA9"/>
    <w:rsid w:val="000D682B"/>
    <w:rsid w:val="000D6E0F"/>
    <w:rsid w:val="000D7600"/>
    <w:rsid w:val="000D7764"/>
    <w:rsid w:val="000E06EB"/>
    <w:rsid w:val="000E189E"/>
    <w:rsid w:val="000E2BB1"/>
    <w:rsid w:val="000E2E65"/>
    <w:rsid w:val="000E4D01"/>
    <w:rsid w:val="000E5009"/>
    <w:rsid w:val="000E5127"/>
    <w:rsid w:val="000E585E"/>
    <w:rsid w:val="000E58D6"/>
    <w:rsid w:val="000E6210"/>
    <w:rsid w:val="000E7429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899"/>
    <w:rsid w:val="00130B54"/>
    <w:rsid w:val="001317E3"/>
    <w:rsid w:val="00131D04"/>
    <w:rsid w:val="00131D63"/>
    <w:rsid w:val="00131D7D"/>
    <w:rsid w:val="00132EB2"/>
    <w:rsid w:val="00133A8F"/>
    <w:rsid w:val="001346BA"/>
    <w:rsid w:val="001355FC"/>
    <w:rsid w:val="001357CE"/>
    <w:rsid w:val="0013650D"/>
    <w:rsid w:val="00136DFF"/>
    <w:rsid w:val="0013760A"/>
    <w:rsid w:val="001379A9"/>
    <w:rsid w:val="001406F3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38B1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4864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4407"/>
    <w:rsid w:val="001B5FF7"/>
    <w:rsid w:val="001B6F24"/>
    <w:rsid w:val="001B70FB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489E"/>
    <w:rsid w:val="001F5A28"/>
    <w:rsid w:val="001F6FA9"/>
    <w:rsid w:val="001F7D12"/>
    <w:rsid w:val="001F7FD3"/>
    <w:rsid w:val="002001D6"/>
    <w:rsid w:val="00201AA7"/>
    <w:rsid w:val="00202429"/>
    <w:rsid w:val="0020260E"/>
    <w:rsid w:val="00204160"/>
    <w:rsid w:val="00204580"/>
    <w:rsid w:val="00205644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C75"/>
    <w:rsid w:val="00227DE8"/>
    <w:rsid w:val="00231703"/>
    <w:rsid w:val="002348D7"/>
    <w:rsid w:val="0023608B"/>
    <w:rsid w:val="00236D9C"/>
    <w:rsid w:val="00241A03"/>
    <w:rsid w:val="0024388A"/>
    <w:rsid w:val="0024446F"/>
    <w:rsid w:val="00245065"/>
    <w:rsid w:val="00246562"/>
    <w:rsid w:val="002502EB"/>
    <w:rsid w:val="00253AB3"/>
    <w:rsid w:val="00255E24"/>
    <w:rsid w:val="00255F3E"/>
    <w:rsid w:val="00256131"/>
    <w:rsid w:val="002565F7"/>
    <w:rsid w:val="00256B9E"/>
    <w:rsid w:val="00257BD1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86320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52A8"/>
    <w:rsid w:val="002E586B"/>
    <w:rsid w:val="002E5F02"/>
    <w:rsid w:val="002E63AC"/>
    <w:rsid w:val="002E732C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89A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2FF7"/>
    <w:rsid w:val="003266CA"/>
    <w:rsid w:val="00326735"/>
    <w:rsid w:val="003271F1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0EE"/>
    <w:rsid w:val="003445F8"/>
    <w:rsid w:val="00345DDC"/>
    <w:rsid w:val="003464DE"/>
    <w:rsid w:val="00350AF1"/>
    <w:rsid w:val="00351613"/>
    <w:rsid w:val="003518D9"/>
    <w:rsid w:val="003526F2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E56"/>
    <w:rsid w:val="00370657"/>
    <w:rsid w:val="00371990"/>
    <w:rsid w:val="00372B86"/>
    <w:rsid w:val="00372E4C"/>
    <w:rsid w:val="00372F7D"/>
    <w:rsid w:val="00374787"/>
    <w:rsid w:val="003749BC"/>
    <w:rsid w:val="00376689"/>
    <w:rsid w:val="0037783C"/>
    <w:rsid w:val="003803D1"/>
    <w:rsid w:val="00380B1A"/>
    <w:rsid w:val="00382296"/>
    <w:rsid w:val="0038244F"/>
    <w:rsid w:val="0038253A"/>
    <w:rsid w:val="00382836"/>
    <w:rsid w:val="00383000"/>
    <w:rsid w:val="003841D5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9682B"/>
    <w:rsid w:val="003A058C"/>
    <w:rsid w:val="003A0A66"/>
    <w:rsid w:val="003A167B"/>
    <w:rsid w:val="003A1A4A"/>
    <w:rsid w:val="003A1B41"/>
    <w:rsid w:val="003A1FEC"/>
    <w:rsid w:val="003A2C46"/>
    <w:rsid w:val="003A2DD4"/>
    <w:rsid w:val="003A41D8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034D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D47ED"/>
    <w:rsid w:val="003E0FC6"/>
    <w:rsid w:val="003E274B"/>
    <w:rsid w:val="003E2B00"/>
    <w:rsid w:val="003E2BB9"/>
    <w:rsid w:val="003E37AD"/>
    <w:rsid w:val="003E38E0"/>
    <w:rsid w:val="003E54AF"/>
    <w:rsid w:val="003E5BA2"/>
    <w:rsid w:val="003E5BEC"/>
    <w:rsid w:val="003E6E9F"/>
    <w:rsid w:val="003F2409"/>
    <w:rsid w:val="003F2706"/>
    <w:rsid w:val="003F27DE"/>
    <w:rsid w:val="003F370D"/>
    <w:rsid w:val="003F37C5"/>
    <w:rsid w:val="003F4333"/>
    <w:rsid w:val="003F4ACC"/>
    <w:rsid w:val="003F5008"/>
    <w:rsid w:val="003F5350"/>
    <w:rsid w:val="003F66EC"/>
    <w:rsid w:val="0040060E"/>
    <w:rsid w:val="00401C0E"/>
    <w:rsid w:val="004026F4"/>
    <w:rsid w:val="00404354"/>
    <w:rsid w:val="0040435A"/>
    <w:rsid w:val="004046FF"/>
    <w:rsid w:val="00404CF1"/>
    <w:rsid w:val="00405E80"/>
    <w:rsid w:val="004067E3"/>
    <w:rsid w:val="0040702E"/>
    <w:rsid w:val="0041019D"/>
    <w:rsid w:val="004101A3"/>
    <w:rsid w:val="00410C04"/>
    <w:rsid w:val="00411D7F"/>
    <w:rsid w:val="00413F8F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F6C"/>
    <w:rsid w:val="00442028"/>
    <w:rsid w:val="00442A31"/>
    <w:rsid w:val="00442F7B"/>
    <w:rsid w:val="00443289"/>
    <w:rsid w:val="00443851"/>
    <w:rsid w:val="004457B9"/>
    <w:rsid w:val="00445A07"/>
    <w:rsid w:val="00445A44"/>
    <w:rsid w:val="00450F83"/>
    <w:rsid w:val="00451540"/>
    <w:rsid w:val="004529CB"/>
    <w:rsid w:val="0045314C"/>
    <w:rsid w:val="004538B6"/>
    <w:rsid w:val="0045402C"/>
    <w:rsid w:val="00454AB7"/>
    <w:rsid w:val="004554A0"/>
    <w:rsid w:val="00455795"/>
    <w:rsid w:val="004572F3"/>
    <w:rsid w:val="00457F83"/>
    <w:rsid w:val="00462108"/>
    <w:rsid w:val="00462818"/>
    <w:rsid w:val="00462DC9"/>
    <w:rsid w:val="00463A19"/>
    <w:rsid w:val="00463F89"/>
    <w:rsid w:val="00464D1C"/>
    <w:rsid w:val="00466149"/>
    <w:rsid w:val="0046658F"/>
    <w:rsid w:val="00466C41"/>
    <w:rsid w:val="00467CDB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758F"/>
    <w:rsid w:val="00480130"/>
    <w:rsid w:val="00480485"/>
    <w:rsid w:val="00481F13"/>
    <w:rsid w:val="00481F23"/>
    <w:rsid w:val="00482961"/>
    <w:rsid w:val="00484AC1"/>
    <w:rsid w:val="00487296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641"/>
    <w:rsid w:val="004A5ECB"/>
    <w:rsid w:val="004A69A2"/>
    <w:rsid w:val="004B1425"/>
    <w:rsid w:val="004B150D"/>
    <w:rsid w:val="004B16E9"/>
    <w:rsid w:val="004B2CA6"/>
    <w:rsid w:val="004B3509"/>
    <w:rsid w:val="004B3C1C"/>
    <w:rsid w:val="004B3E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D6700"/>
    <w:rsid w:val="004E0490"/>
    <w:rsid w:val="004E23D2"/>
    <w:rsid w:val="004E2B86"/>
    <w:rsid w:val="004E4F59"/>
    <w:rsid w:val="004E5AEE"/>
    <w:rsid w:val="004E68D6"/>
    <w:rsid w:val="004F06EE"/>
    <w:rsid w:val="004F17F1"/>
    <w:rsid w:val="004F1F4A"/>
    <w:rsid w:val="004F27C7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2B30"/>
    <w:rsid w:val="00512EAA"/>
    <w:rsid w:val="0051332A"/>
    <w:rsid w:val="005174FE"/>
    <w:rsid w:val="005201E1"/>
    <w:rsid w:val="005202D8"/>
    <w:rsid w:val="00520BDB"/>
    <w:rsid w:val="005228F9"/>
    <w:rsid w:val="00523179"/>
    <w:rsid w:val="005233A8"/>
    <w:rsid w:val="005243A7"/>
    <w:rsid w:val="00525DC3"/>
    <w:rsid w:val="005318AF"/>
    <w:rsid w:val="00531EFF"/>
    <w:rsid w:val="00532550"/>
    <w:rsid w:val="0053348E"/>
    <w:rsid w:val="0053433B"/>
    <w:rsid w:val="00534432"/>
    <w:rsid w:val="00534B70"/>
    <w:rsid w:val="00535F84"/>
    <w:rsid w:val="00536413"/>
    <w:rsid w:val="00536ED1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0C86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39AD"/>
    <w:rsid w:val="00593A9A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48FA"/>
    <w:rsid w:val="00605316"/>
    <w:rsid w:val="00605928"/>
    <w:rsid w:val="00605CBD"/>
    <w:rsid w:val="00607B7F"/>
    <w:rsid w:val="00607E67"/>
    <w:rsid w:val="006103FD"/>
    <w:rsid w:val="006105CD"/>
    <w:rsid w:val="00613A19"/>
    <w:rsid w:val="00613C7E"/>
    <w:rsid w:val="00613DBB"/>
    <w:rsid w:val="00613E33"/>
    <w:rsid w:val="00614076"/>
    <w:rsid w:val="00614761"/>
    <w:rsid w:val="006174AD"/>
    <w:rsid w:val="00617876"/>
    <w:rsid w:val="00617BA2"/>
    <w:rsid w:val="0062042A"/>
    <w:rsid w:val="00621EF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6929"/>
    <w:rsid w:val="0063706B"/>
    <w:rsid w:val="00637AB7"/>
    <w:rsid w:val="0064077D"/>
    <w:rsid w:val="00640BF2"/>
    <w:rsid w:val="006415FA"/>
    <w:rsid w:val="00643023"/>
    <w:rsid w:val="00643A57"/>
    <w:rsid w:val="00651821"/>
    <w:rsid w:val="00651B2F"/>
    <w:rsid w:val="006525FF"/>
    <w:rsid w:val="00652C91"/>
    <w:rsid w:val="00653D15"/>
    <w:rsid w:val="006541AC"/>
    <w:rsid w:val="00655F30"/>
    <w:rsid w:val="00657ED6"/>
    <w:rsid w:val="006603BF"/>
    <w:rsid w:val="006605E1"/>
    <w:rsid w:val="00660AB0"/>
    <w:rsid w:val="00660CA3"/>
    <w:rsid w:val="006640CA"/>
    <w:rsid w:val="00664525"/>
    <w:rsid w:val="0067015B"/>
    <w:rsid w:val="006722C2"/>
    <w:rsid w:val="006726B0"/>
    <w:rsid w:val="0067293A"/>
    <w:rsid w:val="00672C80"/>
    <w:rsid w:val="00673484"/>
    <w:rsid w:val="006754CE"/>
    <w:rsid w:val="00675D94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F62"/>
    <w:rsid w:val="0068796E"/>
    <w:rsid w:val="00690176"/>
    <w:rsid w:val="006907F8"/>
    <w:rsid w:val="00691780"/>
    <w:rsid w:val="006925E0"/>
    <w:rsid w:val="0069265F"/>
    <w:rsid w:val="0069304A"/>
    <w:rsid w:val="00693063"/>
    <w:rsid w:val="0069416B"/>
    <w:rsid w:val="0069478E"/>
    <w:rsid w:val="0069596D"/>
    <w:rsid w:val="0069798E"/>
    <w:rsid w:val="00697E40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97D"/>
    <w:rsid w:val="006B1F4E"/>
    <w:rsid w:val="006B279E"/>
    <w:rsid w:val="006B2A77"/>
    <w:rsid w:val="006B33DE"/>
    <w:rsid w:val="006B4951"/>
    <w:rsid w:val="006B5434"/>
    <w:rsid w:val="006B5CAD"/>
    <w:rsid w:val="006B7198"/>
    <w:rsid w:val="006C021B"/>
    <w:rsid w:val="006C0813"/>
    <w:rsid w:val="006C166E"/>
    <w:rsid w:val="006C5555"/>
    <w:rsid w:val="006C5D7B"/>
    <w:rsid w:val="006C5EF1"/>
    <w:rsid w:val="006C6192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E7B55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286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4574"/>
    <w:rsid w:val="00725D5B"/>
    <w:rsid w:val="007265D3"/>
    <w:rsid w:val="00726C3D"/>
    <w:rsid w:val="00727EDC"/>
    <w:rsid w:val="007301F4"/>
    <w:rsid w:val="00730332"/>
    <w:rsid w:val="00730F77"/>
    <w:rsid w:val="00731E6B"/>
    <w:rsid w:val="007320BF"/>
    <w:rsid w:val="00734B6D"/>
    <w:rsid w:val="00735553"/>
    <w:rsid w:val="007357E2"/>
    <w:rsid w:val="00735961"/>
    <w:rsid w:val="00736DE1"/>
    <w:rsid w:val="00737592"/>
    <w:rsid w:val="00740635"/>
    <w:rsid w:val="007414BE"/>
    <w:rsid w:val="00741711"/>
    <w:rsid w:val="00742290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1373"/>
    <w:rsid w:val="00792A92"/>
    <w:rsid w:val="007939D6"/>
    <w:rsid w:val="007948EF"/>
    <w:rsid w:val="007948F4"/>
    <w:rsid w:val="0079497B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545F"/>
    <w:rsid w:val="007A6258"/>
    <w:rsid w:val="007A660E"/>
    <w:rsid w:val="007A765B"/>
    <w:rsid w:val="007A7E27"/>
    <w:rsid w:val="007A7F15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151E"/>
    <w:rsid w:val="007D210B"/>
    <w:rsid w:val="007D3093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41"/>
    <w:rsid w:val="00802187"/>
    <w:rsid w:val="00802B13"/>
    <w:rsid w:val="008039C6"/>
    <w:rsid w:val="0080434F"/>
    <w:rsid w:val="00804B79"/>
    <w:rsid w:val="00810832"/>
    <w:rsid w:val="00810DD0"/>
    <w:rsid w:val="00811422"/>
    <w:rsid w:val="0081330A"/>
    <w:rsid w:val="00813403"/>
    <w:rsid w:val="008143E7"/>
    <w:rsid w:val="00815FA7"/>
    <w:rsid w:val="00817257"/>
    <w:rsid w:val="0082032F"/>
    <w:rsid w:val="008218BC"/>
    <w:rsid w:val="00822AC9"/>
    <w:rsid w:val="00823EDA"/>
    <w:rsid w:val="00823F30"/>
    <w:rsid w:val="008243CF"/>
    <w:rsid w:val="008246A0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2D45"/>
    <w:rsid w:val="0083353C"/>
    <w:rsid w:val="00833B48"/>
    <w:rsid w:val="008340A6"/>
    <w:rsid w:val="00834E67"/>
    <w:rsid w:val="00835D46"/>
    <w:rsid w:val="00835DEE"/>
    <w:rsid w:val="00835F17"/>
    <w:rsid w:val="0083678B"/>
    <w:rsid w:val="00837B32"/>
    <w:rsid w:val="00840DA4"/>
    <w:rsid w:val="00841338"/>
    <w:rsid w:val="00842B46"/>
    <w:rsid w:val="008430CB"/>
    <w:rsid w:val="0084364F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15"/>
    <w:rsid w:val="00855E83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AF0"/>
    <w:rsid w:val="00876BDA"/>
    <w:rsid w:val="00877C93"/>
    <w:rsid w:val="008802B9"/>
    <w:rsid w:val="00880863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6F1"/>
    <w:rsid w:val="00892356"/>
    <w:rsid w:val="0089382A"/>
    <w:rsid w:val="00893D82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9F7"/>
    <w:rsid w:val="008E0FD4"/>
    <w:rsid w:val="008E133B"/>
    <w:rsid w:val="008E3248"/>
    <w:rsid w:val="008E3A6C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32EC"/>
    <w:rsid w:val="008F410F"/>
    <w:rsid w:val="008F46BF"/>
    <w:rsid w:val="008F4DB0"/>
    <w:rsid w:val="008F52BA"/>
    <w:rsid w:val="008F5F1E"/>
    <w:rsid w:val="008F67E5"/>
    <w:rsid w:val="008F76D4"/>
    <w:rsid w:val="00900BF5"/>
    <w:rsid w:val="00901BE6"/>
    <w:rsid w:val="0090230B"/>
    <w:rsid w:val="00902763"/>
    <w:rsid w:val="009029D4"/>
    <w:rsid w:val="0090327E"/>
    <w:rsid w:val="00903BFC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23B"/>
    <w:rsid w:val="0093383E"/>
    <w:rsid w:val="009345BA"/>
    <w:rsid w:val="009352C3"/>
    <w:rsid w:val="00935EA8"/>
    <w:rsid w:val="00936086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29A"/>
    <w:rsid w:val="009639CD"/>
    <w:rsid w:val="0096477A"/>
    <w:rsid w:val="009654D0"/>
    <w:rsid w:val="009708EF"/>
    <w:rsid w:val="00971D65"/>
    <w:rsid w:val="00972698"/>
    <w:rsid w:val="0097458C"/>
    <w:rsid w:val="00975155"/>
    <w:rsid w:val="00980EEE"/>
    <w:rsid w:val="0098287F"/>
    <w:rsid w:val="0098413D"/>
    <w:rsid w:val="009844A1"/>
    <w:rsid w:val="00984780"/>
    <w:rsid w:val="00984C25"/>
    <w:rsid w:val="00984FB8"/>
    <w:rsid w:val="0098519B"/>
    <w:rsid w:val="009864D3"/>
    <w:rsid w:val="0098660B"/>
    <w:rsid w:val="00987DA6"/>
    <w:rsid w:val="00991A4A"/>
    <w:rsid w:val="00991D44"/>
    <w:rsid w:val="009924EA"/>
    <w:rsid w:val="00992501"/>
    <w:rsid w:val="00993020"/>
    <w:rsid w:val="0099344A"/>
    <w:rsid w:val="00993709"/>
    <w:rsid w:val="009952AC"/>
    <w:rsid w:val="009958BE"/>
    <w:rsid w:val="009963A7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5753"/>
    <w:rsid w:val="009C6111"/>
    <w:rsid w:val="009C6135"/>
    <w:rsid w:val="009D18BC"/>
    <w:rsid w:val="009D1EC3"/>
    <w:rsid w:val="009D335F"/>
    <w:rsid w:val="009D3659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16B24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932"/>
    <w:rsid w:val="00A35930"/>
    <w:rsid w:val="00A3692B"/>
    <w:rsid w:val="00A40C1E"/>
    <w:rsid w:val="00A41140"/>
    <w:rsid w:val="00A43BA7"/>
    <w:rsid w:val="00A444EE"/>
    <w:rsid w:val="00A45849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504D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5C0F"/>
    <w:rsid w:val="00AC693F"/>
    <w:rsid w:val="00AC7034"/>
    <w:rsid w:val="00AC79D0"/>
    <w:rsid w:val="00AC7C26"/>
    <w:rsid w:val="00AD0C72"/>
    <w:rsid w:val="00AD13A6"/>
    <w:rsid w:val="00AD213E"/>
    <w:rsid w:val="00AD29F1"/>
    <w:rsid w:val="00AD4F3C"/>
    <w:rsid w:val="00AD5746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556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AF7EF2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2F95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BF3"/>
    <w:rsid w:val="00B43CD7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220"/>
    <w:rsid w:val="00B97315"/>
    <w:rsid w:val="00B97BBD"/>
    <w:rsid w:val="00BA0ACE"/>
    <w:rsid w:val="00BA1CED"/>
    <w:rsid w:val="00BA1E48"/>
    <w:rsid w:val="00BA2486"/>
    <w:rsid w:val="00BA2C2F"/>
    <w:rsid w:val="00BA2CEE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4561"/>
    <w:rsid w:val="00BB45AC"/>
    <w:rsid w:val="00BB46A4"/>
    <w:rsid w:val="00BB4D08"/>
    <w:rsid w:val="00BB5E12"/>
    <w:rsid w:val="00BB5FC7"/>
    <w:rsid w:val="00BB77C4"/>
    <w:rsid w:val="00BC05D0"/>
    <w:rsid w:val="00BC0664"/>
    <w:rsid w:val="00BC0C3C"/>
    <w:rsid w:val="00BC0CDF"/>
    <w:rsid w:val="00BC1606"/>
    <w:rsid w:val="00BC1859"/>
    <w:rsid w:val="00BC3E59"/>
    <w:rsid w:val="00BC4CCD"/>
    <w:rsid w:val="00BC4E43"/>
    <w:rsid w:val="00BC5C34"/>
    <w:rsid w:val="00BC6AFE"/>
    <w:rsid w:val="00BD1D07"/>
    <w:rsid w:val="00BD2215"/>
    <w:rsid w:val="00BD2454"/>
    <w:rsid w:val="00BD2A4D"/>
    <w:rsid w:val="00BD36AD"/>
    <w:rsid w:val="00BD4EDC"/>
    <w:rsid w:val="00BD7474"/>
    <w:rsid w:val="00BE0FFF"/>
    <w:rsid w:val="00BE1F2A"/>
    <w:rsid w:val="00BE2FDF"/>
    <w:rsid w:val="00BE34BB"/>
    <w:rsid w:val="00BE3EAF"/>
    <w:rsid w:val="00BE5B79"/>
    <w:rsid w:val="00BE5EFA"/>
    <w:rsid w:val="00BE6EC3"/>
    <w:rsid w:val="00BF0F97"/>
    <w:rsid w:val="00BF1CA1"/>
    <w:rsid w:val="00BF2277"/>
    <w:rsid w:val="00BF414D"/>
    <w:rsid w:val="00BF4487"/>
    <w:rsid w:val="00BF470B"/>
    <w:rsid w:val="00BF66B8"/>
    <w:rsid w:val="00BF7A80"/>
    <w:rsid w:val="00BF7C17"/>
    <w:rsid w:val="00C01970"/>
    <w:rsid w:val="00C0392C"/>
    <w:rsid w:val="00C040B7"/>
    <w:rsid w:val="00C057C5"/>
    <w:rsid w:val="00C05F36"/>
    <w:rsid w:val="00C06C23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B63"/>
    <w:rsid w:val="00C2376B"/>
    <w:rsid w:val="00C245C4"/>
    <w:rsid w:val="00C24D93"/>
    <w:rsid w:val="00C25021"/>
    <w:rsid w:val="00C26603"/>
    <w:rsid w:val="00C26ACF"/>
    <w:rsid w:val="00C26BE0"/>
    <w:rsid w:val="00C31498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49B4"/>
    <w:rsid w:val="00C479F6"/>
    <w:rsid w:val="00C50C97"/>
    <w:rsid w:val="00C51CCC"/>
    <w:rsid w:val="00C53698"/>
    <w:rsid w:val="00C54D18"/>
    <w:rsid w:val="00C5622E"/>
    <w:rsid w:val="00C56F2C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0E1B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22E7"/>
    <w:rsid w:val="00C92453"/>
    <w:rsid w:val="00C92AC9"/>
    <w:rsid w:val="00C93DC2"/>
    <w:rsid w:val="00C93DE4"/>
    <w:rsid w:val="00C945B6"/>
    <w:rsid w:val="00C966A4"/>
    <w:rsid w:val="00C97286"/>
    <w:rsid w:val="00CA0C1D"/>
    <w:rsid w:val="00CA0FBB"/>
    <w:rsid w:val="00CA157E"/>
    <w:rsid w:val="00CA1935"/>
    <w:rsid w:val="00CA2B95"/>
    <w:rsid w:val="00CA3D0E"/>
    <w:rsid w:val="00CA3DDA"/>
    <w:rsid w:val="00CA450D"/>
    <w:rsid w:val="00CA5572"/>
    <w:rsid w:val="00CA5A55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4A91"/>
    <w:rsid w:val="00CD6B2E"/>
    <w:rsid w:val="00CD714D"/>
    <w:rsid w:val="00CD7B27"/>
    <w:rsid w:val="00CE0240"/>
    <w:rsid w:val="00CE0516"/>
    <w:rsid w:val="00CE05AA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25F9"/>
    <w:rsid w:val="00CF3444"/>
    <w:rsid w:val="00CF4D78"/>
    <w:rsid w:val="00D0073D"/>
    <w:rsid w:val="00D00915"/>
    <w:rsid w:val="00D01568"/>
    <w:rsid w:val="00D01A75"/>
    <w:rsid w:val="00D01EAC"/>
    <w:rsid w:val="00D02861"/>
    <w:rsid w:val="00D0311A"/>
    <w:rsid w:val="00D03817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CAD"/>
    <w:rsid w:val="00D57D3E"/>
    <w:rsid w:val="00D60D69"/>
    <w:rsid w:val="00D611A7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447"/>
    <w:rsid w:val="00D80ACD"/>
    <w:rsid w:val="00D81770"/>
    <w:rsid w:val="00D81919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A7C69"/>
    <w:rsid w:val="00DB0453"/>
    <w:rsid w:val="00DB04C2"/>
    <w:rsid w:val="00DB051F"/>
    <w:rsid w:val="00DB06CA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1CE"/>
    <w:rsid w:val="00DE5679"/>
    <w:rsid w:val="00DE79DB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46BB"/>
    <w:rsid w:val="00E1510A"/>
    <w:rsid w:val="00E1695D"/>
    <w:rsid w:val="00E174FF"/>
    <w:rsid w:val="00E2001F"/>
    <w:rsid w:val="00E20148"/>
    <w:rsid w:val="00E201DD"/>
    <w:rsid w:val="00E203F3"/>
    <w:rsid w:val="00E204F4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374E4"/>
    <w:rsid w:val="00E40224"/>
    <w:rsid w:val="00E4234F"/>
    <w:rsid w:val="00E43CDE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6499C"/>
    <w:rsid w:val="00E6717A"/>
    <w:rsid w:val="00E71003"/>
    <w:rsid w:val="00E713D7"/>
    <w:rsid w:val="00E727C4"/>
    <w:rsid w:val="00E73370"/>
    <w:rsid w:val="00E748D5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5B44"/>
    <w:rsid w:val="00E860D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CBB"/>
    <w:rsid w:val="00EA45D3"/>
    <w:rsid w:val="00EA5B1A"/>
    <w:rsid w:val="00EA607E"/>
    <w:rsid w:val="00EA61C4"/>
    <w:rsid w:val="00EA624C"/>
    <w:rsid w:val="00EA6756"/>
    <w:rsid w:val="00EB011B"/>
    <w:rsid w:val="00EB0C70"/>
    <w:rsid w:val="00EB1677"/>
    <w:rsid w:val="00EB20CB"/>
    <w:rsid w:val="00EB21D8"/>
    <w:rsid w:val="00EB2346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05E8"/>
    <w:rsid w:val="00F21ADC"/>
    <w:rsid w:val="00F21B3A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5A7F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4557"/>
    <w:rsid w:val="00F6575D"/>
    <w:rsid w:val="00F65EE2"/>
    <w:rsid w:val="00F66A27"/>
    <w:rsid w:val="00F66E84"/>
    <w:rsid w:val="00F67F46"/>
    <w:rsid w:val="00F70B01"/>
    <w:rsid w:val="00F70FF8"/>
    <w:rsid w:val="00F74E36"/>
    <w:rsid w:val="00F76AF0"/>
    <w:rsid w:val="00F8341A"/>
    <w:rsid w:val="00F83D38"/>
    <w:rsid w:val="00F8423E"/>
    <w:rsid w:val="00F85C1A"/>
    <w:rsid w:val="00F86D51"/>
    <w:rsid w:val="00F86DE3"/>
    <w:rsid w:val="00F90941"/>
    <w:rsid w:val="00F91555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A41"/>
    <w:rsid w:val="00FA4C7E"/>
    <w:rsid w:val="00FA73A6"/>
    <w:rsid w:val="00FA75ED"/>
    <w:rsid w:val="00FA7D67"/>
    <w:rsid w:val="00FB3CED"/>
    <w:rsid w:val="00FB660F"/>
    <w:rsid w:val="00FB6E07"/>
    <w:rsid w:val="00FB6EAE"/>
    <w:rsid w:val="00FC19E8"/>
    <w:rsid w:val="00FC1A16"/>
    <w:rsid w:val="00FC24F9"/>
    <w:rsid w:val="00FC4863"/>
    <w:rsid w:val="00FC6E03"/>
    <w:rsid w:val="00FD006A"/>
    <w:rsid w:val="00FD1806"/>
    <w:rsid w:val="00FD1E8E"/>
    <w:rsid w:val="00FD27F6"/>
    <w:rsid w:val="00FD332D"/>
    <w:rsid w:val="00FD429D"/>
    <w:rsid w:val="00FD6716"/>
    <w:rsid w:val="00FD6953"/>
    <w:rsid w:val="00FE15D8"/>
    <w:rsid w:val="00FE20BF"/>
    <w:rsid w:val="00FE27AC"/>
    <w:rsid w:val="00FE2D3B"/>
    <w:rsid w:val="00FE2F9A"/>
    <w:rsid w:val="00FE3017"/>
    <w:rsid w:val="00FE394C"/>
    <w:rsid w:val="00FE3D12"/>
    <w:rsid w:val="00FE6D54"/>
    <w:rsid w:val="00FF127B"/>
    <w:rsid w:val="00FF1E2B"/>
    <w:rsid w:val="00FF22C3"/>
    <w:rsid w:val="00FF315F"/>
    <w:rsid w:val="00FF3C1D"/>
    <w:rsid w:val="00FF444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F46E1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6717A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5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8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0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0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33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6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2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20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7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6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64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2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5C219-220E-4DCE-A5FA-2282086B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8</cp:revision>
  <cp:lastPrinted>2021-01-04T01:06:00Z</cp:lastPrinted>
  <dcterms:created xsi:type="dcterms:W3CDTF">2021-07-30T03:35:00Z</dcterms:created>
  <dcterms:modified xsi:type="dcterms:W3CDTF">2021-08-06T19:29:00Z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(3)cybXOsEYdtwKQAEpKSBHPyCyc2bGw8c8TH8yywPUX6POcczaXU5PDfNV2Cd2Ls58GSzSafjP
l9c3g4YDb5nwMLZOagU7XujhN6ojA6okmHnsgxtZxh8wx7zrLB+q35uZoObGVeg+nFhbgeK7
D/g5JF8hWS+XedPSZOJWAYwMUdquA2zv/DiX0exoeBonZN8aMcWKPjg11/K6SjJI3hhpygSD
3DGrYaK1WF+qXus5/k</vt:lpwstr>
  </property>
  <property fmtid="{D5CDD505-2E9C-101B-9397-08002B2CF9AE}" pid="3" name="_2015_ms_pID_7253431">
    <vt:lpwstr>a6HGcV08sv/NeuIvsq46muOfApzIloykhixjMlXTcpXVgfYtxC9Jet
wW0n83zt6naOmLB/AHfwJG0PBxMUCcDpvrckhaKjpFXl3T72m6lYotVZIxO5Zcgb5AHAoURz
UW6goi5nPHLtYif2gJFndpS1QnF2+hsafoH1yrP43AmcTzWh3NovIicPiiPQwbnmC9DjEFQp
3XfV64fWh5eqZAJnq4fSNwKxrtvKaxzDIMRe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1628213059</vt:lpwstr>
  </property>
</Properties>
</file>